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1B7F47" w:rsidP="001B7F47">
      <w:pPr>
        <w:jc w:val="center"/>
        <w:rPr>
          <w:b/>
        </w:rPr>
      </w:pPr>
      <w:r w:rsidRPr="001B7F47">
        <w:rPr>
          <w:b/>
        </w:rPr>
        <w:t>SSAC Minutes Thursday 12 June 2014</w:t>
      </w:r>
    </w:p>
    <w:p w:rsidR="00C23ACC" w:rsidRPr="001B7F47" w:rsidRDefault="00C23ACC" w:rsidP="001B7F47">
      <w:pPr>
        <w:jc w:val="center"/>
        <w:rPr>
          <w:b/>
        </w:rPr>
      </w:pPr>
      <w:r>
        <w:rPr>
          <w:b/>
        </w:rPr>
        <w:t>Room G:09</w:t>
      </w:r>
    </w:p>
    <w:p w:rsidR="00C23ACC" w:rsidRDefault="001B7F47" w:rsidP="001B7F47">
      <w:pPr>
        <w:jc w:val="center"/>
        <w:rPr>
          <w:b/>
        </w:rPr>
      </w:pPr>
      <w:r w:rsidRPr="001B7F47">
        <w:rPr>
          <w:b/>
        </w:rPr>
        <w:t xml:space="preserve">Europa Building </w:t>
      </w:r>
    </w:p>
    <w:p w:rsidR="001B7F47" w:rsidRPr="001B7F47" w:rsidRDefault="001B7F47" w:rsidP="001B7F47">
      <w:pPr>
        <w:jc w:val="center"/>
        <w:rPr>
          <w:b/>
        </w:rPr>
      </w:pPr>
      <w:r w:rsidRPr="001B7F47">
        <w:rPr>
          <w:b/>
        </w:rPr>
        <w:t>Glasgow</w:t>
      </w:r>
    </w:p>
    <w:p w:rsidR="001B7F47" w:rsidRPr="001B7F47" w:rsidRDefault="001B7F47" w:rsidP="001B7F47">
      <w:pPr>
        <w:jc w:val="center"/>
        <w:rPr>
          <w:b/>
        </w:rPr>
      </w:pPr>
    </w:p>
    <w:p w:rsidR="001B7F47" w:rsidRPr="00C23ACC" w:rsidRDefault="00C23ACC" w:rsidP="00E36759">
      <w:pPr>
        <w:rPr>
          <w:b/>
        </w:rPr>
      </w:pPr>
      <w:r w:rsidRPr="00C23ACC">
        <w:rPr>
          <w:b/>
        </w:rPr>
        <w:t>Attendees:</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Muffy Calder, SSAC Co-Chair</w:t>
      </w:r>
    </w:p>
    <w:p w:rsidR="001B7F47"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Dr Chris Masters, SSAC Independent Co-Chair</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Ian Boyd</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Nigel Brown</w:t>
      </w:r>
    </w:p>
    <w:p w:rsidR="001B7F47"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David Cumming</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Mr Stuart Farmer</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Jim Hough</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Julian Jones</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Mrs Angela Mathis</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Jon Oberlander</w:t>
      </w:r>
      <w:r>
        <w:rPr>
          <w:lang w:val="en"/>
        </w:rPr>
        <w:t xml:space="preserve"> (am only)</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Professor Jason Reese</w:t>
      </w:r>
    </w:p>
    <w:p w:rsidR="001B7F47"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Mrs Anna Milne, SSAC Secretariat</w:t>
      </w:r>
    </w:p>
    <w:p w:rsidR="001B7F47" w:rsidRPr="00651AAF"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Diane Strachan, SSAC Secretariat</w:t>
      </w:r>
    </w:p>
    <w:p w:rsidR="001B7F47" w:rsidRDefault="001B7F47" w:rsidP="00C23ACC">
      <w:pPr>
        <w:tabs>
          <w:tab w:val="clear" w:pos="720"/>
          <w:tab w:val="clear" w:pos="1440"/>
          <w:tab w:val="clear" w:pos="2160"/>
          <w:tab w:val="clear" w:pos="2880"/>
          <w:tab w:val="clear" w:pos="4680"/>
          <w:tab w:val="clear" w:pos="5400"/>
          <w:tab w:val="clear" w:pos="9000"/>
        </w:tabs>
        <w:spacing w:line="240" w:lineRule="auto"/>
        <w:ind w:left="1440"/>
        <w:jc w:val="left"/>
        <w:rPr>
          <w:lang w:val="en"/>
        </w:rPr>
      </w:pPr>
      <w:r w:rsidRPr="00651AAF">
        <w:rPr>
          <w:lang w:val="en"/>
        </w:rPr>
        <w:t>Ms Clare Hicks, Head OCSA</w:t>
      </w:r>
    </w:p>
    <w:p w:rsidR="001B7F47" w:rsidRDefault="001B7F47" w:rsidP="001B7F47">
      <w:pPr>
        <w:tabs>
          <w:tab w:val="clear" w:pos="720"/>
          <w:tab w:val="clear" w:pos="1440"/>
          <w:tab w:val="clear" w:pos="2160"/>
          <w:tab w:val="clear" w:pos="2880"/>
          <w:tab w:val="clear" w:pos="4680"/>
          <w:tab w:val="clear" w:pos="5400"/>
          <w:tab w:val="clear" w:pos="9000"/>
        </w:tabs>
        <w:spacing w:line="240" w:lineRule="auto"/>
        <w:jc w:val="left"/>
        <w:rPr>
          <w:lang w:val="en"/>
        </w:rPr>
      </w:pPr>
    </w:p>
    <w:p w:rsidR="001B7F47" w:rsidRDefault="00C23ACC" w:rsidP="001B7F47">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ab/>
      </w:r>
      <w:r>
        <w:rPr>
          <w:lang w:val="en"/>
        </w:rPr>
        <w:tab/>
      </w:r>
      <w:r w:rsidR="001B7F47">
        <w:rPr>
          <w:lang w:val="en"/>
        </w:rPr>
        <w:t>Professor Louise Heathwaite</w:t>
      </w:r>
      <w:r w:rsidR="00A729D2">
        <w:rPr>
          <w:lang w:val="en"/>
        </w:rPr>
        <w:t xml:space="preserve"> (</w:t>
      </w:r>
      <w:r w:rsidR="00A729D2" w:rsidRPr="00A729D2">
        <w:rPr>
          <w:i/>
          <w:lang w:val="en"/>
        </w:rPr>
        <w:t>ex-officio member</w:t>
      </w:r>
      <w:r w:rsidR="00A729D2">
        <w:rPr>
          <w:lang w:val="en"/>
        </w:rPr>
        <w:t>)</w:t>
      </w:r>
    </w:p>
    <w:p w:rsidR="001B7F47" w:rsidRPr="00651AAF" w:rsidRDefault="001B7F47" w:rsidP="001B7F47">
      <w:pPr>
        <w:tabs>
          <w:tab w:val="clear" w:pos="720"/>
          <w:tab w:val="clear" w:pos="1440"/>
          <w:tab w:val="clear" w:pos="2160"/>
          <w:tab w:val="clear" w:pos="2880"/>
          <w:tab w:val="clear" w:pos="4680"/>
          <w:tab w:val="clear" w:pos="5400"/>
          <w:tab w:val="clear" w:pos="9000"/>
        </w:tabs>
        <w:spacing w:line="240" w:lineRule="auto"/>
        <w:jc w:val="left"/>
        <w:rPr>
          <w:lang w:val="en"/>
        </w:rPr>
      </w:pPr>
    </w:p>
    <w:p w:rsidR="001B7F47" w:rsidRDefault="00C23ACC" w:rsidP="001B7F47">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ab/>
      </w:r>
      <w:r>
        <w:rPr>
          <w:lang w:val="en"/>
        </w:rPr>
        <w:tab/>
      </w:r>
      <w:r w:rsidR="001B7F47">
        <w:rPr>
          <w:lang w:val="en"/>
        </w:rPr>
        <w:t>Professor Tony Doyle</w:t>
      </w:r>
      <w:r>
        <w:rPr>
          <w:lang w:val="en"/>
        </w:rPr>
        <w:t>,</w:t>
      </w:r>
      <w:r w:rsidR="001B7F47">
        <w:rPr>
          <w:lang w:val="en"/>
        </w:rPr>
        <w:t xml:space="preserve"> University of Glasgow (for item 9 only)</w:t>
      </w:r>
    </w:p>
    <w:p w:rsidR="001B7F47" w:rsidRDefault="001B7F47" w:rsidP="001B7F47">
      <w:pPr>
        <w:tabs>
          <w:tab w:val="clear" w:pos="720"/>
          <w:tab w:val="clear" w:pos="1440"/>
          <w:tab w:val="clear" w:pos="2160"/>
          <w:tab w:val="clear" w:pos="2880"/>
          <w:tab w:val="clear" w:pos="4680"/>
          <w:tab w:val="clear" w:pos="5400"/>
          <w:tab w:val="clear" w:pos="9000"/>
        </w:tabs>
        <w:spacing w:line="240" w:lineRule="auto"/>
        <w:jc w:val="left"/>
        <w:rPr>
          <w:lang w:val="en"/>
        </w:rPr>
      </w:pPr>
    </w:p>
    <w:p w:rsidR="00536ACE" w:rsidRDefault="001B7F47" w:rsidP="00566618">
      <w:pPr>
        <w:tabs>
          <w:tab w:val="clear" w:pos="720"/>
          <w:tab w:val="clear" w:pos="1440"/>
          <w:tab w:val="clear" w:pos="2160"/>
          <w:tab w:val="clear" w:pos="2880"/>
          <w:tab w:val="clear" w:pos="4680"/>
          <w:tab w:val="clear" w:pos="5400"/>
          <w:tab w:val="clear" w:pos="9000"/>
        </w:tabs>
        <w:spacing w:line="240" w:lineRule="auto"/>
        <w:rPr>
          <w:b/>
          <w:lang w:val="en"/>
        </w:rPr>
      </w:pPr>
      <w:r w:rsidRPr="001B7F47">
        <w:rPr>
          <w:b/>
          <w:lang w:val="en"/>
        </w:rPr>
        <w:t xml:space="preserve">1.  </w:t>
      </w:r>
      <w:r>
        <w:rPr>
          <w:b/>
          <w:lang w:val="en"/>
        </w:rPr>
        <w:t xml:space="preserve">Welcome and </w:t>
      </w:r>
      <w:r w:rsidRPr="001B7F47">
        <w:rPr>
          <w:b/>
          <w:lang w:val="en"/>
        </w:rPr>
        <w:t>Apologies</w:t>
      </w:r>
    </w:p>
    <w:p w:rsidR="001B7F47" w:rsidRPr="001B7F47" w:rsidRDefault="001B7F47" w:rsidP="00566618">
      <w:pPr>
        <w:tabs>
          <w:tab w:val="clear" w:pos="720"/>
          <w:tab w:val="clear" w:pos="1440"/>
          <w:tab w:val="clear" w:pos="2160"/>
          <w:tab w:val="clear" w:pos="2880"/>
          <w:tab w:val="clear" w:pos="4680"/>
          <w:tab w:val="clear" w:pos="5400"/>
          <w:tab w:val="clear" w:pos="9000"/>
        </w:tabs>
        <w:spacing w:line="240" w:lineRule="auto"/>
        <w:rPr>
          <w:b/>
          <w:lang w:val="en"/>
        </w:rPr>
      </w:pPr>
    </w:p>
    <w:p w:rsidR="001B7F47"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t>1.</w:t>
      </w:r>
      <w:r>
        <w:tab/>
      </w:r>
      <w:r w:rsidR="00C23ACC">
        <w:t xml:space="preserve">Professor Calder welcomed SSAC members to the meeting and gave apologies from </w:t>
      </w:r>
      <w:r w:rsidR="001B7F47">
        <w:rPr>
          <w:lang w:val="en"/>
        </w:rPr>
        <w:t>Professor George Salmond, Professor Marian Scott</w:t>
      </w:r>
      <w:r w:rsidR="003948FE">
        <w:rPr>
          <w:lang w:val="en"/>
        </w:rPr>
        <w:t>,</w:t>
      </w:r>
      <w:r w:rsidR="001B7F47">
        <w:rPr>
          <w:lang w:val="en"/>
        </w:rPr>
        <w:t xml:space="preserve"> Professor Andrew Morris and Professor Ian Diamond</w:t>
      </w:r>
      <w:r w:rsidR="00E508DB">
        <w:rPr>
          <w:lang w:val="en"/>
        </w:rPr>
        <w:t>.</w:t>
      </w:r>
    </w:p>
    <w:p w:rsidR="00E508DB" w:rsidRDefault="00E508DB" w:rsidP="00566618">
      <w:pPr>
        <w:tabs>
          <w:tab w:val="clear" w:pos="720"/>
          <w:tab w:val="clear" w:pos="1440"/>
          <w:tab w:val="clear" w:pos="2160"/>
          <w:tab w:val="clear" w:pos="2880"/>
          <w:tab w:val="clear" w:pos="4680"/>
          <w:tab w:val="clear" w:pos="5400"/>
          <w:tab w:val="clear" w:pos="9000"/>
        </w:tabs>
        <w:spacing w:line="240" w:lineRule="auto"/>
        <w:rPr>
          <w:lang w:val="en"/>
        </w:rPr>
      </w:pPr>
    </w:p>
    <w:p w:rsidR="008920D0"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2.</w:t>
      </w:r>
      <w:r>
        <w:rPr>
          <w:lang w:val="en"/>
        </w:rPr>
        <w:tab/>
      </w:r>
      <w:r w:rsidR="00C23ACC">
        <w:rPr>
          <w:lang w:val="en"/>
        </w:rPr>
        <w:t>She</w:t>
      </w:r>
      <w:r w:rsidR="00E508DB">
        <w:rPr>
          <w:lang w:val="en"/>
        </w:rPr>
        <w:t xml:space="preserve"> noted that </w:t>
      </w:r>
      <w:r w:rsidR="00CD12DB">
        <w:rPr>
          <w:lang w:val="en"/>
        </w:rPr>
        <w:t xml:space="preserve">Dr </w:t>
      </w:r>
      <w:r w:rsidR="00E508DB">
        <w:rPr>
          <w:lang w:val="en"/>
        </w:rPr>
        <w:t>John Brown had</w:t>
      </w:r>
      <w:r w:rsidR="00C23ACC">
        <w:rPr>
          <w:lang w:val="en"/>
        </w:rPr>
        <w:t xml:space="preserve"> recently</w:t>
      </w:r>
      <w:r w:rsidR="00E508DB">
        <w:rPr>
          <w:lang w:val="en"/>
        </w:rPr>
        <w:t xml:space="preserve"> resigned from SSAC </w:t>
      </w:r>
      <w:r w:rsidR="00C23ACC">
        <w:rPr>
          <w:lang w:val="en"/>
        </w:rPr>
        <w:t>and thanked him for his significant contribution to SSAC during his period of membership</w:t>
      </w:r>
      <w:r w:rsidR="00E508DB">
        <w:rPr>
          <w:lang w:val="en"/>
        </w:rPr>
        <w:t xml:space="preserve">.  </w:t>
      </w:r>
    </w:p>
    <w:p w:rsidR="00135F24" w:rsidRDefault="00135F24" w:rsidP="00566618">
      <w:pPr>
        <w:tabs>
          <w:tab w:val="clear" w:pos="720"/>
          <w:tab w:val="clear" w:pos="1440"/>
          <w:tab w:val="clear" w:pos="2160"/>
          <w:tab w:val="clear" w:pos="2880"/>
          <w:tab w:val="clear" w:pos="4680"/>
          <w:tab w:val="clear" w:pos="5400"/>
          <w:tab w:val="clear" w:pos="9000"/>
        </w:tabs>
        <w:spacing w:line="240" w:lineRule="auto"/>
        <w:rPr>
          <w:lang w:val="en"/>
        </w:rPr>
      </w:pPr>
    </w:p>
    <w:p w:rsidR="008920D0"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3.</w:t>
      </w:r>
      <w:r>
        <w:rPr>
          <w:lang w:val="en"/>
        </w:rPr>
        <w:tab/>
      </w:r>
      <w:r w:rsidR="008920D0">
        <w:rPr>
          <w:lang w:val="en"/>
        </w:rPr>
        <w:t>Professor Calder announced that she would be leaving</w:t>
      </w:r>
      <w:r w:rsidR="00C23ACC">
        <w:rPr>
          <w:lang w:val="en"/>
        </w:rPr>
        <w:t xml:space="preserve"> </w:t>
      </w:r>
      <w:r w:rsidR="003948FE">
        <w:rPr>
          <w:lang w:val="en"/>
        </w:rPr>
        <w:t xml:space="preserve">the </w:t>
      </w:r>
      <w:r w:rsidR="00C23ACC">
        <w:rPr>
          <w:lang w:val="en"/>
        </w:rPr>
        <w:t>Scottish Government and her position as Chief Scientific Adviser for Scotland</w:t>
      </w:r>
      <w:r w:rsidR="008920D0">
        <w:rPr>
          <w:lang w:val="en"/>
        </w:rPr>
        <w:t xml:space="preserve"> at the end of</w:t>
      </w:r>
      <w:r w:rsidR="00C23ACC">
        <w:rPr>
          <w:lang w:val="en"/>
        </w:rPr>
        <w:t xml:space="preserve"> December</w:t>
      </w:r>
      <w:r w:rsidR="008920D0">
        <w:rPr>
          <w:lang w:val="en"/>
        </w:rPr>
        <w:t xml:space="preserve"> 2014 </w:t>
      </w:r>
      <w:r w:rsidR="00CD12DB">
        <w:rPr>
          <w:lang w:val="en"/>
        </w:rPr>
        <w:t>to take up</w:t>
      </w:r>
      <w:r w:rsidR="00A729D2">
        <w:rPr>
          <w:lang w:val="en"/>
        </w:rPr>
        <w:t xml:space="preserve"> </w:t>
      </w:r>
      <w:r w:rsidR="00CD12DB">
        <w:rPr>
          <w:lang w:val="en"/>
        </w:rPr>
        <w:t>p</w:t>
      </w:r>
      <w:r w:rsidR="008920D0">
        <w:rPr>
          <w:lang w:val="en"/>
        </w:rPr>
        <w:t xml:space="preserve">ost as </w:t>
      </w:r>
      <w:r w:rsidR="00C23ACC">
        <w:rPr>
          <w:lang w:val="en"/>
        </w:rPr>
        <w:t>Vice Principal</w:t>
      </w:r>
      <w:r w:rsidR="008920D0">
        <w:rPr>
          <w:lang w:val="en"/>
        </w:rPr>
        <w:t xml:space="preserve"> of Science </w:t>
      </w:r>
      <w:r w:rsidR="003948FE">
        <w:rPr>
          <w:lang w:val="en"/>
        </w:rPr>
        <w:t xml:space="preserve">and </w:t>
      </w:r>
      <w:r w:rsidR="008920D0">
        <w:rPr>
          <w:lang w:val="en"/>
        </w:rPr>
        <w:t>Engineering at University</w:t>
      </w:r>
      <w:r w:rsidR="00CD12DB">
        <w:rPr>
          <w:lang w:val="en"/>
        </w:rPr>
        <w:t xml:space="preserve"> of</w:t>
      </w:r>
      <w:r w:rsidR="00CD12DB" w:rsidRPr="00CD12DB">
        <w:rPr>
          <w:lang w:val="en"/>
        </w:rPr>
        <w:t xml:space="preserve"> </w:t>
      </w:r>
      <w:r w:rsidR="00CD12DB">
        <w:rPr>
          <w:lang w:val="en"/>
        </w:rPr>
        <w:t>Glasgow</w:t>
      </w:r>
      <w:r w:rsidR="008920D0">
        <w:rPr>
          <w:lang w:val="en"/>
        </w:rPr>
        <w:t xml:space="preserve">.  </w:t>
      </w:r>
      <w:r w:rsidR="003948FE">
        <w:rPr>
          <w:lang w:val="en"/>
        </w:rPr>
        <w:t xml:space="preserve">She noted that as a result of this change there </w:t>
      </w:r>
      <w:r w:rsidR="00027326">
        <w:rPr>
          <w:lang w:val="en"/>
        </w:rPr>
        <w:t>would</w:t>
      </w:r>
      <w:r w:rsidR="003948FE">
        <w:rPr>
          <w:lang w:val="en"/>
        </w:rPr>
        <w:t xml:space="preserve"> be a delay introduced into the SSAC recruitment process to allow the new CSA for Scotland to have input.  </w:t>
      </w:r>
      <w:r w:rsidR="00C23ACC">
        <w:rPr>
          <w:lang w:val="en"/>
        </w:rPr>
        <w:t xml:space="preserve">Members congratulated Professor Calder on her </w:t>
      </w:r>
      <w:r w:rsidR="00CD12DB">
        <w:rPr>
          <w:lang w:val="en"/>
        </w:rPr>
        <w:t>new</w:t>
      </w:r>
      <w:r w:rsidR="00463296">
        <w:rPr>
          <w:lang w:val="en"/>
        </w:rPr>
        <w:t xml:space="preserve"> </w:t>
      </w:r>
      <w:r w:rsidR="00C23ACC">
        <w:rPr>
          <w:lang w:val="en"/>
        </w:rPr>
        <w:t>appointment.</w:t>
      </w:r>
    </w:p>
    <w:p w:rsidR="008920D0" w:rsidRDefault="008920D0" w:rsidP="00566618">
      <w:pPr>
        <w:tabs>
          <w:tab w:val="clear" w:pos="720"/>
          <w:tab w:val="clear" w:pos="1440"/>
          <w:tab w:val="clear" w:pos="2160"/>
          <w:tab w:val="clear" w:pos="2880"/>
          <w:tab w:val="clear" w:pos="4680"/>
          <w:tab w:val="clear" w:pos="5400"/>
          <w:tab w:val="clear" w:pos="9000"/>
        </w:tabs>
        <w:spacing w:line="240" w:lineRule="auto"/>
        <w:rPr>
          <w:lang w:val="en"/>
        </w:rPr>
      </w:pPr>
    </w:p>
    <w:p w:rsidR="00E508DB" w:rsidRDefault="00E508DB" w:rsidP="00566618">
      <w:pPr>
        <w:tabs>
          <w:tab w:val="clear" w:pos="720"/>
          <w:tab w:val="clear" w:pos="1440"/>
          <w:tab w:val="clear" w:pos="2160"/>
          <w:tab w:val="clear" w:pos="2880"/>
          <w:tab w:val="clear" w:pos="4680"/>
          <w:tab w:val="clear" w:pos="5400"/>
          <w:tab w:val="clear" w:pos="9000"/>
        </w:tabs>
        <w:spacing w:line="240" w:lineRule="auto"/>
        <w:rPr>
          <w:b/>
          <w:lang w:val="en"/>
        </w:rPr>
      </w:pPr>
      <w:r w:rsidRPr="00E508DB">
        <w:rPr>
          <w:b/>
          <w:lang w:val="en"/>
        </w:rPr>
        <w:t>2.</w:t>
      </w:r>
      <w:r w:rsidRPr="00E508DB">
        <w:rPr>
          <w:b/>
          <w:lang w:val="en"/>
        </w:rPr>
        <w:tab/>
        <w:t>SSAC Dinner Discussion</w:t>
      </w:r>
    </w:p>
    <w:p w:rsidR="00536ACE" w:rsidRPr="00E508DB" w:rsidRDefault="00536ACE" w:rsidP="00566618">
      <w:pPr>
        <w:tabs>
          <w:tab w:val="clear" w:pos="720"/>
          <w:tab w:val="clear" w:pos="1440"/>
          <w:tab w:val="clear" w:pos="2160"/>
          <w:tab w:val="clear" w:pos="2880"/>
          <w:tab w:val="clear" w:pos="4680"/>
          <w:tab w:val="clear" w:pos="5400"/>
          <w:tab w:val="clear" w:pos="9000"/>
        </w:tabs>
        <w:spacing w:line="240" w:lineRule="auto"/>
        <w:rPr>
          <w:b/>
          <w:lang w:val="en"/>
        </w:rPr>
      </w:pPr>
    </w:p>
    <w:p w:rsidR="000A6FD0"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4.</w:t>
      </w:r>
      <w:r>
        <w:rPr>
          <w:lang w:val="en"/>
        </w:rPr>
        <w:tab/>
      </w:r>
      <w:r w:rsidR="008920D0">
        <w:rPr>
          <w:lang w:val="en"/>
        </w:rPr>
        <w:t xml:space="preserve">Dr Masters </w:t>
      </w:r>
      <w:r w:rsidR="00E508DB">
        <w:rPr>
          <w:lang w:val="en"/>
        </w:rPr>
        <w:t>thanked Professor Boyd for his excellent presentation the previous evening.</w:t>
      </w:r>
      <w:r w:rsidR="008920D0">
        <w:rPr>
          <w:lang w:val="en"/>
        </w:rPr>
        <w:t xml:space="preserve">  </w:t>
      </w:r>
      <w:r w:rsidR="00C23ACC">
        <w:rPr>
          <w:lang w:val="en"/>
        </w:rPr>
        <w:t xml:space="preserve">Professor Boyd had initiated a discussion about the quality of scientific evidence </w:t>
      </w:r>
      <w:r w:rsidR="000A6FD0">
        <w:rPr>
          <w:lang w:val="en"/>
        </w:rPr>
        <w:t>in the policy process</w:t>
      </w:r>
      <w:r w:rsidR="00C23ACC">
        <w:rPr>
          <w:lang w:val="en"/>
        </w:rPr>
        <w:t>.  He further highlighted the role of the Chief Scientific Advisers in Government</w:t>
      </w:r>
      <w:r w:rsidR="000A6FD0">
        <w:rPr>
          <w:lang w:val="en"/>
        </w:rPr>
        <w:t xml:space="preserve"> to act as translators of scientific knowledge to Ministers and officials</w:t>
      </w:r>
      <w:r w:rsidR="00C23ACC">
        <w:rPr>
          <w:lang w:val="en"/>
        </w:rPr>
        <w:t xml:space="preserve">.  The theme of Professor Boyd’s presentation and the subsequent discussion </w:t>
      </w:r>
      <w:r w:rsidR="005A3A00">
        <w:rPr>
          <w:lang w:val="en"/>
        </w:rPr>
        <w:t xml:space="preserve">focused on </w:t>
      </w:r>
      <w:r w:rsidR="00C23ACC">
        <w:rPr>
          <w:lang w:val="en"/>
        </w:rPr>
        <w:t xml:space="preserve">the need for better </w:t>
      </w:r>
      <w:r w:rsidR="000A6FD0">
        <w:rPr>
          <w:lang w:val="en"/>
        </w:rPr>
        <w:t xml:space="preserve">quality </w:t>
      </w:r>
      <w:r w:rsidR="00C23ACC">
        <w:rPr>
          <w:lang w:val="en"/>
        </w:rPr>
        <w:t>evidence</w:t>
      </w:r>
      <w:r w:rsidR="000A6FD0">
        <w:rPr>
          <w:lang w:val="en"/>
        </w:rPr>
        <w:t xml:space="preserve"> for use</w:t>
      </w:r>
      <w:r w:rsidR="00C23ACC">
        <w:rPr>
          <w:lang w:val="en"/>
        </w:rPr>
        <w:t xml:space="preserve"> in the policy </w:t>
      </w:r>
      <w:r w:rsidR="00C23ACC">
        <w:rPr>
          <w:lang w:val="en"/>
        </w:rPr>
        <w:lastRenderedPageBreak/>
        <w:t>process and his approach to improving, defining and assuring quality through the</w:t>
      </w:r>
      <w:r w:rsidR="000A6FD0">
        <w:rPr>
          <w:lang w:val="en"/>
        </w:rPr>
        <w:t xml:space="preserve"> process of</w:t>
      </w:r>
      <w:r w:rsidR="00C23ACC">
        <w:rPr>
          <w:lang w:val="en"/>
        </w:rPr>
        <w:t xml:space="preserve"> commissioning research within</w:t>
      </w:r>
      <w:r w:rsidR="000A6FD0">
        <w:rPr>
          <w:lang w:val="en"/>
        </w:rPr>
        <w:t xml:space="preserve"> Government</w:t>
      </w:r>
      <w:r w:rsidR="00C23ACC">
        <w:rPr>
          <w:lang w:val="en"/>
        </w:rPr>
        <w:t xml:space="preserve">.  </w:t>
      </w:r>
      <w:r w:rsidR="000A6FD0">
        <w:rPr>
          <w:lang w:val="en"/>
        </w:rPr>
        <w:t xml:space="preserve">The discussion further touched on the </w:t>
      </w:r>
      <w:r w:rsidR="00CD12DB">
        <w:rPr>
          <w:lang w:val="en"/>
        </w:rPr>
        <w:t>topic of</w:t>
      </w:r>
      <w:r w:rsidR="000A6FD0">
        <w:rPr>
          <w:lang w:val="en"/>
        </w:rPr>
        <w:t xml:space="preserve"> scientists as</w:t>
      </w:r>
      <w:r w:rsidR="00B13583">
        <w:rPr>
          <w:lang w:val="en"/>
        </w:rPr>
        <w:t xml:space="preserve"> a</w:t>
      </w:r>
      <w:r w:rsidR="000A6FD0">
        <w:rPr>
          <w:lang w:val="en"/>
        </w:rPr>
        <w:t xml:space="preserve"> profession</w:t>
      </w:r>
      <w:r w:rsidR="00CD12DB">
        <w:rPr>
          <w:lang w:val="en"/>
        </w:rPr>
        <w:t>als.</w:t>
      </w:r>
      <w:r w:rsidR="000A6FD0">
        <w:rPr>
          <w:lang w:val="en"/>
        </w:rPr>
        <w:t xml:space="preserve">  </w:t>
      </w:r>
    </w:p>
    <w:p w:rsidR="00441947" w:rsidRDefault="00441947" w:rsidP="00566618">
      <w:pPr>
        <w:tabs>
          <w:tab w:val="clear" w:pos="720"/>
          <w:tab w:val="clear" w:pos="1440"/>
          <w:tab w:val="clear" w:pos="2160"/>
          <w:tab w:val="clear" w:pos="2880"/>
          <w:tab w:val="clear" w:pos="4680"/>
          <w:tab w:val="clear" w:pos="5400"/>
          <w:tab w:val="clear" w:pos="9000"/>
        </w:tabs>
        <w:spacing w:line="240" w:lineRule="auto"/>
        <w:rPr>
          <w:lang w:val="en"/>
        </w:rPr>
      </w:pPr>
    </w:p>
    <w:p w:rsidR="00441947" w:rsidRDefault="00441947" w:rsidP="00566618">
      <w:pPr>
        <w:tabs>
          <w:tab w:val="clear" w:pos="720"/>
          <w:tab w:val="clear" w:pos="1440"/>
          <w:tab w:val="clear" w:pos="2160"/>
          <w:tab w:val="clear" w:pos="2880"/>
          <w:tab w:val="clear" w:pos="4680"/>
          <w:tab w:val="clear" w:pos="5400"/>
          <w:tab w:val="clear" w:pos="9000"/>
        </w:tabs>
        <w:spacing w:line="240" w:lineRule="auto"/>
        <w:rPr>
          <w:b/>
          <w:lang w:val="en"/>
        </w:rPr>
      </w:pPr>
      <w:r w:rsidRPr="00441947">
        <w:rPr>
          <w:b/>
          <w:lang w:val="en"/>
        </w:rPr>
        <w:t>3.</w:t>
      </w:r>
      <w:r w:rsidRPr="00441947">
        <w:rPr>
          <w:b/>
          <w:lang w:val="en"/>
        </w:rPr>
        <w:tab/>
        <w:t>Big Data Update</w:t>
      </w:r>
    </w:p>
    <w:p w:rsidR="00441947" w:rsidRDefault="00441947" w:rsidP="00566618">
      <w:pPr>
        <w:tabs>
          <w:tab w:val="clear" w:pos="720"/>
          <w:tab w:val="clear" w:pos="1440"/>
          <w:tab w:val="clear" w:pos="2160"/>
          <w:tab w:val="clear" w:pos="2880"/>
          <w:tab w:val="clear" w:pos="4680"/>
          <w:tab w:val="clear" w:pos="5400"/>
          <w:tab w:val="clear" w:pos="9000"/>
        </w:tabs>
        <w:spacing w:line="240" w:lineRule="auto"/>
        <w:rPr>
          <w:b/>
          <w:lang w:val="en"/>
        </w:rPr>
      </w:pPr>
    </w:p>
    <w:p w:rsidR="00AD7133"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5.</w:t>
      </w:r>
      <w:r>
        <w:rPr>
          <w:lang w:val="en"/>
        </w:rPr>
        <w:tab/>
      </w:r>
      <w:r w:rsidR="00B13583">
        <w:rPr>
          <w:lang w:val="en"/>
        </w:rPr>
        <w:t xml:space="preserve">Professor Calder reported that the SSAC Big </w:t>
      </w:r>
      <w:r w:rsidR="00CD12DB">
        <w:rPr>
          <w:lang w:val="en"/>
        </w:rPr>
        <w:t xml:space="preserve">Data </w:t>
      </w:r>
      <w:r w:rsidR="00B13583">
        <w:rPr>
          <w:lang w:val="en"/>
        </w:rPr>
        <w:t>report continues to have impact</w:t>
      </w:r>
      <w:r w:rsidR="00CD07B3">
        <w:rPr>
          <w:lang w:val="en"/>
        </w:rPr>
        <w:t>.  She noted that the</w:t>
      </w:r>
      <w:r w:rsidR="00AD7133">
        <w:rPr>
          <w:lang w:val="en"/>
        </w:rPr>
        <w:t xml:space="preserve"> Institution for Engineering and Technology (</w:t>
      </w:r>
      <w:r w:rsidR="00CD07B3" w:rsidRPr="00FE6ED0">
        <w:rPr>
          <w:lang w:val="en"/>
        </w:rPr>
        <w:t>IET</w:t>
      </w:r>
      <w:r w:rsidR="00AD7133">
        <w:rPr>
          <w:lang w:val="en"/>
        </w:rPr>
        <w:t>)</w:t>
      </w:r>
      <w:r w:rsidR="00CD07B3">
        <w:rPr>
          <w:lang w:val="en"/>
        </w:rPr>
        <w:t xml:space="preserve"> had</w:t>
      </w:r>
      <w:r w:rsidR="00CD07B3" w:rsidRPr="00FE6ED0">
        <w:rPr>
          <w:lang w:val="en"/>
        </w:rPr>
        <w:t xml:space="preserve"> contacted the</w:t>
      </w:r>
      <w:r w:rsidR="00745DF1">
        <w:rPr>
          <w:lang w:val="en"/>
        </w:rPr>
        <w:t xml:space="preserve"> SSAC</w:t>
      </w:r>
      <w:r w:rsidR="00CD07B3" w:rsidRPr="00FE6ED0">
        <w:rPr>
          <w:lang w:val="en"/>
        </w:rPr>
        <w:t xml:space="preserve"> Secretariat </w:t>
      </w:r>
      <w:r w:rsidR="00CD07B3">
        <w:rPr>
          <w:lang w:val="en"/>
        </w:rPr>
        <w:t xml:space="preserve">following the publication of the </w:t>
      </w:r>
      <w:r w:rsidR="00CD07B3" w:rsidRPr="00FE6ED0">
        <w:rPr>
          <w:lang w:val="en"/>
        </w:rPr>
        <w:t xml:space="preserve">SSAC Big Data report.  </w:t>
      </w:r>
      <w:r w:rsidR="005A3A00">
        <w:rPr>
          <w:lang w:val="en"/>
        </w:rPr>
        <w:t xml:space="preserve">She noted that the IET </w:t>
      </w:r>
      <w:r w:rsidR="00CD07B3" w:rsidRPr="00FE6ED0">
        <w:rPr>
          <w:lang w:val="en"/>
        </w:rPr>
        <w:t xml:space="preserve">plan to hold a Holyrood Briefing Session </w:t>
      </w:r>
      <w:r w:rsidR="00CD07B3">
        <w:rPr>
          <w:lang w:val="en"/>
        </w:rPr>
        <w:t>in the Scottish</w:t>
      </w:r>
      <w:r w:rsidR="00CD07B3" w:rsidRPr="00FE6ED0">
        <w:rPr>
          <w:lang w:val="en"/>
        </w:rPr>
        <w:t xml:space="preserve"> </w:t>
      </w:r>
      <w:r w:rsidR="00CD07B3">
        <w:rPr>
          <w:lang w:val="en"/>
        </w:rPr>
        <w:t>P</w:t>
      </w:r>
      <w:r w:rsidR="00CD07B3" w:rsidRPr="00FE6ED0">
        <w:rPr>
          <w:lang w:val="en"/>
        </w:rPr>
        <w:t xml:space="preserve">arliament on Big Data and Data Science </w:t>
      </w:r>
      <w:r w:rsidR="00CD07B3">
        <w:rPr>
          <w:lang w:val="en"/>
        </w:rPr>
        <w:t xml:space="preserve">in November 2014 and </w:t>
      </w:r>
      <w:r w:rsidR="00CD12DB">
        <w:rPr>
          <w:lang w:val="en"/>
        </w:rPr>
        <w:t xml:space="preserve">that </w:t>
      </w:r>
      <w:r w:rsidR="00CD07B3">
        <w:rPr>
          <w:lang w:val="en"/>
        </w:rPr>
        <w:t>the SSAC report</w:t>
      </w:r>
      <w:r w:rsidR="00CD07B3" w:rsidRPr="00FE6ED0">
        <w:rPr>
          <w:lang w:val="en"/>
        </w:rPr>
        <w:t xml:space="preserve"> </w:t>
      </w:r>
      <w:r w:rsidR="005A3A00">
        <w:rPr>
          <w:lang w:val="en"/>
        </w:rPr>
        <w:t>would be referenced</w:t>
      </w:r>
      <w:r w:rsidR="00CD07B3" w:rsidRPr="00FE6ED0">
        <w:rPr>
          <w:lang w:val="en"/>
        </w:rPr>
        <w:t xml:space="preserve"> at the event.</w:t>
      </w:r>
    </w:p>
    <w:p w:rsidR="00AD7133" w:rsidRDefault="00AD7133" w:rsidP="00566618">
      <w:pPr>
        <w:tabs>
          <w:tab w:val="clear" w:pos="720"/>
          <w:tab w:val="clear" w:pos="1440"/>
          <w:tab w:val="clear" w:pos="2160"/>
          <w:tab w:val="clear" w:pos="2880"/>
          <w:tab w:val="clear" w:pos="4680"/>
          <w:tab w:val="clear" w:pos="5400"/>
          <w:tab w:val="clear" w:pos="9000"/>
        </w:tabs>
        <w:spacing w:line="240" w:lineRule="auto"/>
        <w:rPr>
          <w:lang w:val="en"/>
        </w:rPr>
      </w:pPr>
    </w:p>
    <w:p w:rsidR="005A3A00"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6.</w:t>
      </w:r>
      <w:r>
        <w:rPr>
          <w:lang w:val="en"/>
        </w:rPr>
        <w:tab/>
      </w:r>
      <w:r w:rsidR="00B13583">
        <w:rPr>
          <w:lang w:val="en"/>
        </w:rPr>
        <w:t xml:space="preserve">She noted that the document </w:t>
      </w:r>
      <w:r w:rsidR="00CD07B3">
        <w:rPr>
          <w:lang w:val="en"/>
        </w:rPr>
        <w:t>sh</w:t>
      </w:r>
      <w:r w:rsidR="00B13583">
        <w:rPr>
          <w:lang w:val="en"/>
        </w:rPr>
        <w:t>ould be considered a</w:t>
      </w:r>
      <w:r w:rsidR="00CD07B3">
        <w:rPr>
          <w:lang w:val="en"/>
        </w:rPr>
        <w:t>n</w:t>
      </w:r>
      <w:r w:rsidR="00B13583">
        <w:rPr>
          <w:lang w:val="en"/>
        </w:rPr>
        <w:t xml:space="preserve"> </w:t>
      </w:r>
      <w:r w:rsidR="00CD07B3">
        <w:rPr>
          <w:lang w:val="en"/>
        </w:rPr>
        <w:t>evolving</w:t>
      </w:r>
      <w:r w:rsidR="00B13583">
        <w:rPr>
          <w:lang w:val="en"/>
        </w:rPr>
        <w:t xml:space="preserve"> document</w:t>
      </w:r>
      <w:r w:rsidR="00027326">
        <w:rPr>
          <w:lang w:val="en"/>
        </w:rPr>
        <w:t>.</w:t>
      </w:r>
      <w:r w:rsidR="00B13583">
        <w:rPr>
          <w:lang w:val="en"/>
        </w:rPr>
        <w:t xml:space="preserve"> </w:t>
      </w:r>
      <w:r w:rsidR="00CD07B3">
        <w:rPr>
          <w:lang w:val="en"/>
        </w:rPr>
        <w:t xml:space="preserve">Professor Calder </w:t>
      </w:r>
      <w:r w:rsidR="00027326">
        <w:rPr>
          <w:lang w:val="en"/>
        </w:rPr>
        <w:t>reported</w:t>
      </w:r>
      <w:r w:rsidR="00CD07B3">
        <w:rPr>
          <w:lang w:val="en"/>
        </w:rPr>
        <w:t xml:space="preserve"> that Professor Oberlander had</w:t>
      </w:r>
      <w:r w:rsidR="005A3A00">
        <w:rPr>
          <w:lang w:val="en"/>
        </w:rPr>
        <w:t xml:space="preserve"> also</w:t>
      </w:r>
      <w:r w:rsidR="00CD07B3">
        <w:rPr>
          <w:lang w:val="en"/>
        </w:rPr>
        <w:t xml:space="preserve"> helped in the planning of the forthcoming Scottish Government Data Summit where the SSAC report would be used as a reference document and thanked him for his ongoing involvement in this work. </w:t>
      </w:r>
    </w:p>
    <w:p w:rsidR="005A3A00" w:rsidRDefault="005A3A00" w:rsidP="00566618">
      <w:pPr>
        <w:tabs>
          <w:tab w:val="clear" w:pos="720"/>
          <w:tab w:val="clear" w:pos="1440"/>
          <w:tab w:val="clear" w:pos="2160"/>
          <w:tab w:val="clear" w:pos="2880"/>
          <w:tab w:val="clear" w:pos="4680"/>
          <w:tab w:val="clear" w:pos="5400"/>
          <w:tab w:val="clear" w:pos="9000"/>
        </w:tabs>
        <w:spacing w:line="240" w:lineRule="auto"/>
        <w:rPr>
          <w:lang w:val="en"/>
        </w:rPr>
      </w:pPr>
    </w:p>
    <w:p w:rsidR="00441947"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7.</w:t>
      </w:r>
      <w:r>
        <w:rPr>
          <w:lang w:val="en"/>
        </w:rPr>
        <w:tab/>
      </w:r>
      <w:r w:rsidR="005A3A00">
        <w:rPr>
          <w:lang w:val="en"/>
        </w:rPr>
        <w:t>The group discussed a numbe</w:t>
      </w:r>
      <w:r w:rsidR="006F2A81">
        <w:rPr>
          <w:lang w:val="en"/>
        </w:rPr>
        <w:t>r of issues relating to big data</w:t>
      </w:r>
      <w:r w:rsidR="005A3A00">
        <w:rPr>
          <w:lang w:val="en"/>
        </w:rPr>
        <w:t xml:space="preserve"> including the increasing amount of </w:t>
      </w:r>
      <w:r w:rsidR="00745DF1">
        <w:rPr>
          <w:lang w:val="en"/>
        </w:rPr>
        <w:t>satellite</w:t>
      </w:r>
      <w:r w:rsidR="005A3A00">
        <w:rPr>
          <w:lang w:val="en"/>
        </w:rPr>
        <w:t xml:space="preserve"> data</w:t>
      </w:r>
      <w:r w:rsidR="006F2A81">
        <w:rPr>
          <w:lang w:val="en"/>
        </w:rPr>
        <w:t xml:space="preserve"> being generated</w:t>
      </w:r>
      <w:r w:rsidR="005A3A00">
        <w:rPr>
          <w:lang w:val="en"/>
        </w:rPr>
        <w:t xml:space="preserve"> and the group agreed that this was a topic for future discussion.  Professor Oberlander suggested that there was an opportunity to </w:t>
      </w:r>
      <w:r w:rsidR="00745DF1">
        <w:rPr>
          <w:lang w:val="en"/>
        </w:rPr>
        <w:t>give</w:t>
      </w:r>
      <w:r w:rsidR="006F2A81">
        <w:rPr>
          <w:lang w:val="en"/>
        </w:rPr>
        <w:t xml:space="preserve"> </w:t>
      </w:r>
      <w:r w:rsidR="00441947">
        <w:rPr>
          <w:lang w:val="en"/>
        </w:rPr>
        <w:t xml:space="preserve">examples of positive applications and best </w:t>
      </w:r>
      <w:r w:rsidR="00745DF1">
        <w:rPr>
          <w:lang w:val="en"/>
        </w:rPr>
        <w:t>practice</w:t>
      </w:r>
      <w:r w:rsidR="00441947">
        <w:rPr>
          <w:lang w:val="en"/>
        </w:rPr>
        <w:t xml:space="preserve"> on</w:t>
      </w:r>
      <w:r w:rsidR="00745DF1">
        <w:rPr>
          <w:lang w:val="en"/>
        </w:rPr>
        <w:t xml:space="preserve"> dealing with</w:t>
      </w:r>
      <w:r w:rsidR="00441947">
        <w:rPr>
          <w:lang w:val="en"/>
        </w:rPr>
        <w:t xml:space="preserve"> risk.</w:t>
      </w:r>
    </w:p>
    <w:p w:rsidR="00745DF1" w:rsidRDefault="00745DF1" w:rsidP="00566618">
      <w:pPr>
        <w:tabs>
          <w:tab w:val="clear" w:pos="720"/>
          <w:tab w:val="clear" w:pos="1440"/>
          <w:tab w:val="clear" w:pos="2160"/>
          <w:tab w:val="clear" w:pos="2880"/>
          <w:tab w:val="clear" w:pos="4680"/>
          <w:tab w:val="clear" w:pos="5400"/>
          <w:tab w:val="clear" w:pos="9000"/>
        </w:tabs>
        <w:spacing w:line="240" w:lineRule="auto"/>
        <w:rPr>
          <w:lang w:val="en"/>
        </w:rPr>
      </w:pPr>
    </w:p>
    <w:p w:rsidR="00441947"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8.</w:t>
      </w:r>
      <w:r>
        <w:rPr>
          <w:lang w:val="en"/>
        </w:rPr>
        <w:tab/>
      </w:r>
      <w:r w:rsidR="00745DF1">
        <w:rPr>
          <w:lang w:val="en"/>
        </w:rPr>
        <w:t>A member commented that</w:t>
      </w:r>
      <w:r w:rsidR="00441947">
        <w:rPr>
          <w:lang w:val="en"/>
        </w:rPr>
        <w:t xml:space="preserve"> we need to be clever about what data we maintain and curate</w:t>
      </w:r>
      <w:r w:rsidR="00745DF1">
        <w:rPr>
          <w:lang w:val="en"/>
        </w:rPr>
        <w:t>.</w:t>
      </w:r>
    </w:p>
    <w:p w:rsidR="00745DF1" w:rsidRDefault="00745DF1" w:rsidP="00566618">
      <w:pPr>
        <w:tabs>
          <w:tab w:val="clear" w:pos="720"/>
          <w:tab w:val="clear" w:pos="1440"/>
          <w:tab w:val="clear" w:pos="2160"/>
          <w:tab w:val="clear" w:pos="2880"/>
          <w:tab w:val="clear" w:pos="4680"/>
          <w:tab w:val="clear" w:pos="5400"/>
          <w:tab w:val="clear" w:pos="9000"/>
        </w:tabs>
        <w:spacing w:line="240" w:lineRule="auto"/>
        <w:rPr>
          <w:lang w:val="en"/>
        </w:rPr>
      </w:pPr>
    </w:p>
    <w:p w:rsidR="0036332F"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9.</w:t>
      </w:r>
      <w:r>
        <w:rPr>
          <w:lang w:val="en"/>
        </w:rPr>
        <w:tab/>
      </w:r>
      <w:r w:rsidR="00745DF1">
        <w:rPr>
          <w:lang w:val="en"/>
        </w:rPr>
        <w:t>Professor Calder thanked members for their input and agreed that this topic would continue to be an issue for SSAC consideration.  She noted that there were many big common issues across many scientific disciplines and that SSAC should try to help guide the community in Scotland.</w:t>
      </w:r>
    </w:p>
    <w:p w:rsidR="0036332F"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p>
    <w:p w:rsidR="00642267" w:rsidRDefault="00642267" w:rsidP="00566618">
      <w:pPr>
        <w:tabs>
          <w:tab w:val="clear" w:pos="720"/>
          <w:tab w:val="clear" w:pos="1440"/>
          <w:tab w:val="clear" w:pos="2160"/>
          <w:tab w:val="clear" w:pos="2880"/>
          <w:tab w:val="clear" w:pos="4680"/>
          <w:tab w:val="clear" w:pos="5400"/>
          <w:tab w:val="clear" w:pos="9000"/>
        </w:tabs>
        <w:spacing w:line="240" w:lineRule="auto"/>
        <w:rPr>
          <w:b/>
          <w:lang w:val="en"/>
        </w:rPr>
      </w:pPr>
      <w:r w:rsidRPr="00642267">
        <w:rPr>
          <w:b/>
          <w:lang w:val="en"/>
        </w:rPr>
        <w:t>4.</w:t>
      </w:r>
      <w:r w:rsidRPr="00642267">
        <w:rPr>
          <w:b/>
          <w:lang w:val="en"/>
        </w:rPr>
        <w:tab/>
        <w:t>Update on Synthetic Biology Report</w:t>
      </w:r>
    </w:p>
    <w:p w:rsidR="00E57CCD" w:rsidRDefault="00E57CCD" w:rsidP="00566618">
      <w:pPr>
        <w:tabs>
          <w:tab w:val="clear" w:pos="720"/>
          <w:tab w:val="clear" w:pos="1440"/>
          <w:tab w:val="clear" w:pos="2160"/>
          <w:tab w:val="clear" w:pos="2880"/>
          <w:tab w:val="clear" w:pos="4680"/>
          <w:tab w:val="clear" w:pos="5400"/>
          <w:tab w:val="clear" w:pos="9000"/>
        </w:tabs>
        <w:spacing w:line="240" w:lineRule="auto"/>
        <w:rPr>
          <w:b/>
          <w:lang w:val="en"/>
        </w:rPr>
      </w:pPr>
    </w:p>
    <w:p w:rsidR="00E57CCD"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10.</w:t>
      </w:r>
      <w:r>
        <w:rPr>
          <w:lang w:val="en"/>
        </w:rPr>
        <w:tab/>
      </w:r>
      <w:r w:rsidR="00E57CCD">
        <w:rPr>
          <w:lang w:val="en"/>
        </w:rPr>
        <w:t xml:space="preserve">Professor Brown presented SSAC members with </w:t>
      </w:r>
      <w:r w:rsidR="00536ACE">
        <w:rPr>
          <w:lang w:val="en"/>
        </w:rPr>
        <w:t xml:space="preserve">the latest </w:t>
      </w:r>
      <w:r w:rsidR="00E57CCD">
        <w:rPr>
          <w:lang w:val="en"/>
        </w:rPr>
        <w:t xml:space="preserve">draft of </w:t>
      </w:r>
      <w:r w:rsidR="007E680A">
        <w:rPr>
          <w:lang w:val="en"/>
        </w:rPr>
        <w:t xml:space="preserve">the SSAC Synthetic </w:t>
      </w:r>
      <w:r w:rsidR="00536ACE">
        <w:rPr>
          <w:lang w:val="en"/>
        </w:rPr>
        <w:t xml:space="preserve">Biology </w:t>
      </w:r>
      <w:r w:rsidR="007E680A">
        <w:rPr>
          <w:lang w:val="en"/>
        </w:rPr>
        <w:t xml:space="preserve">report.  He explained that since the last </w:t>
      </w:r>
      <w:r w:rsidR="00536ACE">
        <w:rPr>
          <w:lang w:val="en"/>
        </w:rPr>
        <w:t xml:space="preserve">SSAC </w:t>
      </w:r>
      <w:r w:rsidR="007E680A">
        <w:rPr>
          <w:lang w:val="en"/>
        </w:rPr>
        <w:t xml:space="preserve">meeting members of the </w:t>
      </w:r>
      <w:r w:rsidR="00536ACE">
        <w:rPr>
          <w:lang w:val="en"/>
        </w:rPr>
        <w:t xml:space="preserve">Working Group </w:t>
      </w:r>
      <w:r w:rsidR="007E680A">
        <w:rPr>
          <w:lang w:val="en"/>
        </w:rPr>
        <w:t>had met and provided input to the draft report</w:t>
      </w:r>
      <w:r w:rsidR="00604AF2">
        <w:rPr>
          <w:lang w:val="en"/>
        </w:rPr>
        <w:t xml:space="preserve"> and the most recent version had been circulated to all members for consideration</w:t>
      </w:r>
      <w:r w:rsidR="007E680A">
        <w:rPr>
          <w:lang w:val="en"/>
        </w:rPr>
        <w:t>.</w:t>
      </w:r>
    </w:p>
    <w:p w:rsidR="007E680A" w:rsidRDefault="007E680A" w:rsidP="00566618">
      <w:pPr>
        <w:tabs>
          <w:tab w:val="clear" w:pos="720"/>
          <w:tab w:val="clear" w:pos="1440"/>
          <w:tab w:val="clear" w:pos="2160"/>
          <w:tab w:val="clear" w:pos="2880"/>
          <w:tab w:val="clear" w:pos="4680"/>
          <w:tab w:val="clear" w:pos="5400"/>
          <w:tab w:val="clear" w:pos="9000"/>
        </w:tabs>
        <w:spacing w:line="240" w:lineRule="auto"/>
        <w:rPr>
          <w:lang w:val="en"/>
        </w:rPr>
      </w:pPr>
    </w:p>
    <w:p w:rsidR="007E680A" w:rsidRPr="00E57CCD"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11.</w:t>
      </w:r>
      <w:r>
        <w:rPr>
          <w:lang w:val="en"/>
        </w:rPr>
        <w:tab/>
      </w:r>
      <w:r w:rsidR="00604AF2">
        <w:rPr>
          <w:lang w:val="en"/>
        </w:rPr>
        <w:t xml:space="preserve">Professor Brown further noted that since the last meeting he and </w:t>
      </w:r>
      <w:r w:rsidR="007E680A">
        <w:rPr>
          <w:lang w:val="en"/>
        </w:rPr>
        <w:t>Professors Calder, and Heathwaite had met</w:t>
      </w:r>
      <w:r w:rsidR="00604AF2">
        <w:rPr>
          <w:lang w:val="en"/>
        </w:rPr>
        <w:t xml:space="preserve"> </w:t>
      </w:r>
      <w:r w:rsidR="007E680A">
        <w:rPr>
          <w:lang w:val="en"/>
        </w:rPr>
        <w:t xml:space="preserve">with Dr Allan, Minister for Learning, Science and Scotland’s Languages and Mr Wheelhouse, </w:t>
      </w:r>
      <w:r w:rsidR="00604AF2" w:rsidRPr="00604AF2">
        <w:rPr>
          <w:lang w:val="en"/>
        </w:rPr>
        <w:t>Minister for Environment and Climate Change</w:t>
      </w:r>
      <w:r w:rsidR="00604AF2">
        <w:rPr>
          <w:lang w:val="en"/>
        </w:rPr>
        <w:t xml:space="preserve"> to discuss the initial outputs of the report.  Professor Brown noted that the meeting had been positive and while Ministers were sensitive to the potential environment impact of Synthetic Biology they were also interested to know how it could translate into economic advantage</w:t>
      </w:r>
      <w:r w:rsidR="006F2A81">
        <w:rPr>
          <w:lang w:val="en"/>
        </w:rPr>
        <w:t xml:space="preserve"> for Scotland</w:t>
      </w:r>
      <w:r w:rsidR="00604AF2">
        <w:rPr>
          <w:lang w:val="en"/>
        </w:rPr>
        <w:t>.</w:t>
      </w:r>
    </w:p>
    <w:p w:rsidR="00642267" w:rsidRDefault="00642267" w:rsidP="00566618">
      <w:pPr>
        <w:tabs>
          <w:tab w:val="clear" w:pos="720"/>
          <w:tab w:val="clear" w:pos="1440"/>
          <w:tab w:val="clear" w:pos="2160"/>
          <w:tab w:val="clear" w:pos="2880"/>
          <w:tab w:val="clear" w:pos="4680"/>
          <w:tab w:val="clear" w:pos="5400"/>
          <w:tab w:val="clear" w:pos="9000"/>
        </w:tabs>
        <w:spacing w:line="240" w:lineRule="auto"/>
        <w:rPr>
          <w:b/>
          <w:lang w:val="en"/>
        </w:rPr>
      </w:pPr>
    </w:p>
    <w:p w:rsidR="00F003CD" w:rsidRPr="007874FB" w:rsidRDefault="0036332F" w:rsidP="00566618">
      <w:r>
        <w:rPr>
          <w:lang w:val="en"/>
        </w:rPr>
        <w:t>12.</w:t>
      </w:r>
      <w:r>
        <w:rPr>
          <w:lang w:val="en"/>
        </w:rPr>
        <w:tab/>
      </w:r>
      <w:r w:rsidR="00604AF2">
        <w:rPr>
          <w:lang w:val="en"/>
        </w:rPr>
        <w:t xml:space="preserve">Professor Brown reminded colleagues that this report focused on contained use and the potential economic opportunities for Scotland.  </w:t>
      </w:r>
    </w:p>
    <w:p w:rsidR="00F003CD" w:rsidRDefault="00F003CD" w:rsidP="00566618">
      <w:pPr>
        <w:tabs>
          <w:tab w:val="clear" w:pos="720"/>
          <w:tab w:val="clear" w:pos="1440"/>
          <w:tab w:val="clear" w:pos="2160"/>
          <w:tab w:val="clear" w:pos="2880"/>
          <w:tab w:val="clear" w:pos="4680"/>
          <w:tab w:val="clear" w:pos="5400"/>
          <w:tab w:val="clear" w:pos="9000"/>
        </w:tabs>
        <w:spacing w:line="240" w:lineRule="auto"/>
      </w:pPr>
      <w:r>
        <w:lastRenderedPageBreak/>
        <w:t xml:space="preserve"> </w:t>
      </w:r>
    </w:p>
    <w:p w:rsidR="003D5D3B" w:rsidRDefault="0036332F" w:rsidP="00566618">
      <w:pPr>
        <w:tabs>
          <w:tab w:val="clear" w:pos="720"/>
          <w:tab w:val="clear" w:pos="1440"/>
          <w:tab w:val="clear" w:pos="2160"/>
          <w:tab w:val="clear" w:pos="2880"/>
          <w:tab w:val="clear" w:pos="4680"/>
          <w:tab w:val="clear" w:pos="5400"/>
          <w:tab w:val="clear" w:pos="9000"/>
        </w:tabs>
        <w:spacing w:line="240" w:lineRule="auto"/>
      </w:pPr>
      <w:r>
        <w:t>13.</w:t>
      </w:r>
      <w:r>
        <w:tab/>
      </w:r>
      <w:r w:rsidR="000F7543">
        <w:t xml:space="preserve">Professor Calder opened up the </w:t>
      </w:r>
      <w:r w:rsidR="008B328F">
        <w:t xml:space="preserve">meeting to discussion and comments.  Members provided Professor Brown with a number of suggestions for additions and amendments to the report.  </w:t>
      </w:r>
    </w:p>
    <w:p w:rsidR="00135F24" w:rsidRDefault="00135F24" w:rsidP="00566618">
      <w:pPr>
        <w:tabs>
          <w:tab w:val="clear" w:pos="720"/>
          <w:tab w:val="clear" w:pos="1440"/>
          <w:tab w:val="clear" w:pos="2160"/>
          <w:tab w:val="clear" w:pos="2880"/>
          <w:tab w:val="clear" w:pos="4680"/>
          <w:tab w:val="clear" w:pos="5400"/>
          <w:tab w:val="clear" w:pos="9000"/>
        </w:tabs>
        <w:spacing w:line="240" w:lineRule="auto"/>
      </w:pPr>
    </w:p>
    <w:p w:rsidR="00F6111C" w:rsidRDefault="0036332F" w:rsidP="00566618">
      <w:pPr>
        <w:tabs>
          <w:tab w:val="clear" w:pos="720"/>
          <w:tab w:val="clear" w:pos="1440"/>
          <w:tab w:val="clear" w:pos="2160"/>
          <w:tab w:val="clear" w:pos="2880"/>
          <w:tab w:val="clear" w:pos="4680"/>
          <w:tab w:val="clear" w:pos="5400"/>
          <w:tab w:val="clear" w:pos="9000"/>
        </w:tabs>
        <w:spacing w:line="240" w:lineRule="auto"/>
      </w:pPr>
      <w:r>
        <w:t>14.</w:t>
      </w:r>
      <w:r>
        <w:tab/>
      </w:r>
      <w:r w:rsidR="003D5D3B">
        <w:t>Member</w:t>
      </w:r>
      <w:r w:rsidR="00D82AC3">
        <w:t>s</w:t>
      </w:r>
      <w:r w:rsidR="003D5D3B">
        <w:t xml:space="preserve"> then went on to discuss the launch of the report.  It was agreed that the report would be presented to Scottish Government by the end of July and would then be</w:t>
      </w:r>
      <w:r w:rsidR="00536ACE">
        <w:t xml:space="preserve"> formally</w:t>
      </w:r>
      <w:r w:rsidR="003D5D3B">
        <w:t xml:space="preserve"> launched at an event at the end of September/October.  </w:t>
      </w:r>
    </w:p>
    <w:p w:rsidR="003D5D3B" w:rsidRDefault="003D5D3B" w:rsidP="00566618">
      <w:pPr>
        <w:tabs>
          <w:tab w:val="clear" w:pos="720"/>
          <w:tab w:val="clear" w:pos="1440"/>
          <w:tab w:val="clear" w:pos="2160"/>
          <w:tab w:val="clear" w:pos="2880"/>
          <w:tab w:val="clear" w:pos="4680"/>
          <w:tab w:val="clear" w:pos="5400"/>
          <w:tab w:val="clear" w:pos="9000"/>
        </w:tabs>
        <w:spacing w:line="240" w:lineRule="auto"/>
      </w:pPr>
    </w:p>
    <w:p w:rsidR="003D5D3B"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t>15.</w:t>
      </w:r>
      <w:r>
        <w:tab/>
      </w:r>
      <w:r w:rsidR="003D5D3B">
        <w:t xml:space="preserve">Professor Calder thanked members for their contribution and added </w:t>
      </w:r>
      <w:r w:rsidR="00CD12DB">
        <w:t xml:space="preserve">her </w:t>
      </w:r>
      <w:r w:rsidR="003D5D3B">
        <w:t>thanks to Professor Joyce Tait from the University of Edinburgh fo</w:t>
      </w:r>
      <w:r w:rsidR="0021519D">
        <w:t xml:space="preserve">r her contribution to the </w:t>
      </w:r>
      <w:r w:rsidR="00536ACE">
        <w:t>Working Group.</w:t>
      </w:r>
    </w:p>
    <w:p w:rsidR="00D82AC3" w:rsidRDefault="00D82AC3" w:rsidP="00566618">
      <w:pPr>
        <w:tabs>
          <w:tab w:val="clear" w:pos="720"/>
          <w:tab w:val="clear" w:pos="1440"/>
          <w:tab w:val="clear" w:pos="2160"/>
          <w:tab w:val="clear" w:pos="2880"/>
          <w:tab w:val="clear" w:pos="4680"/>
          <w:tab w:val="clear" w:pos="5400"/>
          <w:tab w:val="clear" w:pos="9000"/>
        </w:tabs>
        <w:spacing w:line="240" w:lineRule="auto"/>
        <w:rPr>
          <w:b/>
          <w:lang w:val="en"/>
        </w:rPr>
      </w:pPr>
    </w:p>
    <w:p w:rsidR="00F6111C" w:rsidRDefault="00D82AC3" w:rsidP="00566618">
      <w:pPr>
        <w:tabs>
          <w:tab w:val="clear" w:pos="720"/>
          <w:tab w:val="clear" w:pos="1440"/>
          <w:tab w:val="clear" w:pos="2160"/>
          <w:tab w:val="clear" w:pos="2880"/>
          <w:tab w:val="clear" w:pos="4680"/>
          <w:tab w:val="clear" w:pos="5400"/>
          <w:tab w:val="clear" w:pos="9000"/>
        </w:tabs>
        <w:spacing w:line="240" w:lineRule="auto"/>
        <w:rPr>
          <w:b/>
          <w:lang w:val="en"/>
        </w:rPr>
      </w:pPr>
      <w:r>
        <w:rPr>
          <w:b/>
          <w:lang w:val="en"/>
        </w:rPr>
        <w:t>5.</w:t>
      </w:r>
      <w:r>
        <w:rPr>
          <w:b/>
          <w:lang w:val="en"/>
        </w:rPr>
        <w:tab/>
        <w:t>U</w:t>
      </w:r>
      <w:r w:rsidR="00F4611F" w:rsidRPr="00F4611F">
        <w:rPr>
          <w:b/>
          <w:lang w:val="en"/>
        </w:rPr>
        <w:t xml:space="preserve">pdate on </w:t>
      </w:r>
      <w:r w:rsidR="00CD12DB">
        <w:rPr>
          <w:b/>
          <w:lang w:val="en"/>
        </w:rPr>
        <w:t>U</w:t>
      </w:r>
      <w:r w:rsidR="00CD12DB" w:rsidRPr="00F4611F">
        <w:rPr>
          <w:b/>
          <w:lang w:val="en"/>
        </w:rPr>
        <w:t xml:space="preserve">nconventional </w:t>
      </w:r>
      <w:r w:rsidR="00F4611F" w:rsidRPr="00F4611F">
        <w:rPr>
          <w:b/>
          <w:lang w:val="en"/>
        </w:rPr>
        <w:t>Oil and Gas</w:t>
      </w:r>
      <w:r w:rsidR="00F6111C" w:rsidRPr="00F4611F">
        <w:rPr>
          <w:b/>
          <w:lang w:val="en"/>
        </w:rPr>
        <w:t xml:space="preserve"> </w:t>
      </w:r>
    </w:p>
    <w:p w:rsidR="00F4611F" w:rsidRDefault="00F4611F" w:rsidP="00566618">
      <w:pPr>
        <w:tabs>
          <w:tab w:val="clear" w:pos="720"/>
          <w:tab w:val="clear" w:pos="1440"/>
          <w:tab w:val="clear" w:pos="2160"/>
          <w:tab w:val="clear" w:pos="2880"/>
          <w:tab w:val="clear" w:pos="4680"/>
          <w:tab w:val="clear" w:pos="5400"/>
          <w:tab w:val="clear" w:pos="9000"/>
        </w:tabs>
        <w:spacing w:line="240" w:lineRule="auto"/>
        <w:rPr>
          <w:b/>
          <w:lang w:val="en"/>
        </w:rPr>
      </w:pPr>
    </w:p>
    <w:p w:rsidR="00F4611F"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16.</w:t>
      </w:r>
      <w:r>
        <w:rPr>
          <w:lang w:val="en"/>
        </w:rPr>
        <w:tab/>
      </w:r>
      <w:r w:rsidR="00F4611F" w:rsidRPr="00F4611F">
        <w:rPr>
          <w:lang w:val="en"/>
        </w:rPr>
        <w:t>Dr Masters</w:t>
      </w:r>
      <w:r w:rsidR="00F4611F">
        <w:rPr>
          <w:lang w:val="en"/>
        </w:rPr>
        <w:t xml:space="preserve"> updated members on </w:t>
      </w:r>
      <w:r w:rsidR="0021519D">
        <w:rPr>
          <w:lang w:val="en"/>
        </w:rPr>
        <w:t xml:space="preserve">activities of the Scientific Panel on Unconventional Oil and Gas.  </w:t>
      </w:r>
      <w:r w:rsidR="00F4611F">
        <w:rPr>
          <w:lang w:val="en"/>
        </w:rPr>
        <w:t xml:space="preserve"> </w:t>
      </w:r>
      <w:r w:rsidR="0021519D">
        <w:rPr>
          <w:lang w:val="en"/>
        </w:rPr>
        <w:t xml:space="preserve">Dr Masters </w:t>
      </w:r>
      <w:r w:rsidR="00261DFD">
        <w:rPr>
          <w:lang w:val="en"/>
        </w:rPr>
        <w:t xml:space="preserve">said he expected </w:t>
      </w:r>
      <w:r w:rsidR="0021519D">
        <w:rPr>
          <w:lang w:val="en"/>
        </w:rPr>
        <w:t xml:space="preserve">that the </w:t>
      </w:r>
      <w:r w:rsidR="00CD12DB">
        <w:rPr>
          <w:lang w:val="en"/>
        </w:rPr>
        <w:t xml:space="preserve">Panel’s final </w:t>
      </w:r>
      <w:r w:rsidR="0021519D">
        <w:rPr>
          <w:lang w:val="en"/>
        </w:rPr>
        <w:t xml:space="preserve">report would be signed off the following week and published </w:t>
      </w:r>
      <w:r w:rsidR="00CD12DB">
        <w:rPr>
          <w:lang w:val="en"/>
        </w:rPr>
        <w:t xml:space="preserve">by </w:t>
      </w:r>
      <w:r w:rsidR="0021519D">
        <w:rPr>
          <w:lang w:val="en"/>
        </w:rPr>
        <w:t>the end of July 2014.</w:t>
      </w:r>
    </w:p>
    <w:p w:rsidR="006F2A81" w:rsidRDefault="006F2A81" w:rsidP="00566618">
      <w:pPr>
        <w:tabs>
          <w:tab w:val="clear" w:pos="720"/>
          <w:tab w:val="clear" w:pos="1440"/>
          <w:tab w:val="clear" w:pos="2160"/>
          <w:tab w:val="clear" w:pos="2880"/>
          <w:tab w:val="clear" w:pos="4680"/>
          <w:tab w:val="clear" w:pos="5400"/>
          <w:tab w:val="clear" w:pos="9000"/>
        </w:tabs>
        <w:spacing w:line="240" w:lineRule="auto"/>
        <w:rPr>
          <w:lang w:val="en"/>
        </w:rPr>
      </w:pPr>
    </w:p>
    <w:p w:rsidR="003766EF" w:rsidRDefault="00565D20" w:rsidP="00566618">
      <w:pPr>
        <w:tabs>
          <w:tab w:val="clear" w:pos="720"/>
          <w:tab w:val="clear" w:pos="1440"/>
          <w:tab w:val="clear" w:pos="2160"/>
          <w:tab w:val="clear" w:pos="2880"/>
          <w:tab w:val="clear" w:pos="4680"/>
          <w:tab w:val="clear" w:pos="5400"/>
          <w:tab w:val="clear" w:pos="9000"/>
        </w:tabs>
        <w:spacing w:line="240" w:lineRule="auto"/>
        <w:rPr>
          <w:b/>
          <w:lang w:val="en"/>
        </w:rPr>
      </w:pPr>
      <w:r w:rsidRPr="00565D20">
        <w:rPr>
          <w:b/>
          <w:lang w:val="en"/>
        </w:rPr>
        <w:t>6.</w:t>
      </w:r>
      <w:r w:rsidRPr="00565D20">
        <w:rPr>
          <w:b/>
          <w:lang w:val="en"/>
        </w:rPr>
        <w:tab/>
        <w:t>Minutes of the Last SSAC Meeting on 20 March 2014</w:t>
      </w:r>
    </w:p>
    <w:p w:rsidR="00565D20" w:rsidRDefault="00565D20" w:rsidP="00566618">
      <w:pPr>
        <w:tabs>
          <w:tab w:val="clear" w:pos="720"/>
          <w:tab w:val="clear" w:pos="1440"/>
          <w:tab w:val="clear" w:pos="2160"/>
          <w:tab w:val="clear" w:pos="2880"/>
          <w:tab w:val="clear" w:pos="4680"/>
          <w:tab w:val="clear" w:pos="5400"/>
          <w:tab w:val="clear" w:pos="9000"/>
        </w:tabs>
        <w:spacing w:line="240" w:lineRule="auto"/>
        <w:rPr>
          <w:b/>
          <w:lang w:val="en"/>
        </w:rPr>
      </w:pPr>
    </w:p>
    <w:p w:rsidR="00565D20"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17.</w:t>
      </w:r>
      <w:r>
        <w:rPr>
          <w:lang w:val="en"/>
        </w:rPr>
        <w:tab/>
      </w:r>
      <w:r w:rsidR="00565D20" w:rsidRPr="00565D20">
        <w:rPr>
          <w:lang w:val="en"/>
        </w:rPr>
        <w:t>The SSAC</w:t>
      </w:r>
      <w:r w:rsidR="00565D20">
        <w:rPr>
          <w:lang w:val="en"/>
        </w:rPr>
        <w:t xml:space="preserve"> agreed and approved the minutes of the last SSAC meeting held on 20 March 2014.</w:t>
      </w:r>
    </w:p>
    <w:p w:rsidR="002B1270" w:rsidRDefault="002B1270" w:rsidP="00566618">
      <w:pPr>
        <w:tabs>
          <w:tab w:val="clear" w:pos="720"/>
          <w:tab w:val="clear" w:pos="1440"/>
          <w:tab w:val="clear" w:pos="2160"/>
          <w:tab w:val="clear" w:pos="2880"/>
          <w:tab w:val="clear" w:pos="4680"/>
          <w:tab w:val="clear" w:pos="5400"/>
          <w:tab w:val="clear" w:pos="9000"/>
        </w:tabs>
        <w:spacing w:line="240" w:lineRule="auto"/>
        <w:rPr>
          <w:lang w:val="en"/>
        </w:rPr>
      </w:pPr>
    </w:p>
    <w:p w:rsidR="00565D20" w:rsidRPr="003C4461" w:rsidRDefault="0012620C" w:rsidP="00566618">
      <w:pPr>
        <w:tabs>
          <w:tab w:val="clear" w:pos="720"/>
          <w:tab w:val="clear" w:pos="1440"/>
          <w:tab w:val="clear" w:pos="2160"/>
          <w:tab w:val="clear" w:pos="2880"/>
          <w:tab w:val="clear" w:pos="4680"/>
          <w:tab w:val="clear" w:pos="5400"/>
          <w:tab w:val="clear" w:pos="9000"/>
        </w:tabs>
        <w:spacing w:line="240" w:lineRule="auto"/>
        <w:rPr>
          <w:b/>
          <w:i/>
          <w:lang w:val="en"/>
        </w:rPr>
      </w:pPr>
      <w:r>
        <w:rPr>
          <w:b/>
          <w:i/>
          <w:lang w:val="en"/>
        </w:rPr>
        <w:t>7.</w:t>
      </w:r>
      <w:r>
        <w:rPr>
          <w:b/>
          <w:i/>
          <w:lang w:val="en"/>
        </w:rPr>
        <w:tab/>
      </w:r>
      <w:r w:rsidR="00565D20" w:rsidRPr="0012620C">
        <w:rPr>
          <w:b/>
          <w:lang w:val="en"/>
        </w:rPr>
        <w:t>Members Updates</w:t>
      </w:r>
    </w:p>
    <w:p w:rsidR="003C4461" w:rsidRDefault="003C4461" w:rsidP="00566618">
      <w:pPr>
        <w:tabs>
          <w:tab w:val="clear" w:pos="720"/>
          <w:tab w:val="clear" w:pos="1440"/>
          <w:tab w:val="clear" w:pos="2160"/>
          <w:tab w:val="clear" w:pos="2880"/>
          <w:tab w:val="clear" w:pos="4680"/>
          <w:tab w:val="clear" w:pos="5400"/>
          <w:tab w:val="clear" w:pos="9000"/>
        </w:tabs>
        <w:spacing w:line="240" w:lineRule="auto"/>
        <w:rPr>
          <w:lang w:val="en"/>
        </w:rPr>
      </w:pPr>
    </w:p>
    <w:p w:rsidR="00135F24" w:rsidRPr="00135F24" w:rsidRDefault="0036332F" w:rsidP="00135F24">
      <w:pPr>
        <w:rPr>
          <w:rFonts w:cs="Arial"/>
          <w:szCs w:val="24"/>
        </w:rPr>
      </w:pPr>
      <w:r>
        <w:rPr>
          <w:lang w:val="en"/>
        </w:rPr>
        <w:t>18.</w:t>
      </w:r>
      <w:r>
        <w:rPr>
          <w:lang w:val="en"/>
        </w:rPr>
        <w:tab/>
      </w:r>
      <w:r w:rsidR="00135F24" w:rsidRPr="00135F24">
        <w:rPr>
          <w:rFonts w:cs="Arial"/>
          <w:szCs w:val="24"/>
        </w:rPr>
        <w:t>Members updated colleagues on topics of interest from their areas.</w:t>
      </w:r>
    </w:p>
    <w:p w:rsidR="00565D20" w:rsidRDefault="00565D20" w:rsidP="00566618">
      <w:pPr>
        <w:tabs>
          <w:tab w:val="clear" w:pos="720"/>
          <w:tab w:val="clear" w:pos="1440"/>
          <w:tab w:val="clear" w:pos="2160"/>
          <w:tab w:val="clear" w:pos="2880"/>
          <w:tab w:val="clear" w:pos="4680"/>
          <w:tab w:val="clear" w:pos="5400"/>
          <w:tab w:val="clear" w:pos="9000"/>
        </w:tabs>
        <w:spacing w:line="240" w:lineRule="auto"/>
        <w:rPr>
          <w:lang w:val="en"/>
        </w:rPr>
      </w:pPr>
    </w:p>
    <w:p w:rsidR="00066A90" w:rsidRDefault="00066A90" w:rsidP="00566618">
      <w:pPr>
        <w:tabs>
          <w:tab w:val="clear" w:pos="720"/>
          <w:tab w:val="clear" w:pos="1440"/>
          <w:tab w:val="clear" w:pos="2160"/>
          <w:tab w:val="clear" w:pos="2880"/>
          <w:tab w:val="clear" w:pos="4680"/>
          <w:tab w:val="clear" w:pos="5400"/>
          <w:tab w:val="clear" w:pos="9000"/>
        </w:tabs>
        <w:spacing w:line="240" w:lineRule="auto"/>
        <w:rPr>
          <w:b/>
          <w:lang w:val="en"/>
        </w:rPr>
      </w:pPr>
      <w:r w:rsidRPr="00822775">
        <w:rPr>
          <w:b/>
          <w:lang w:val="en"/>
        </w:rPr>
        <w:t>9.</w:t>
      </w:r>
      <w:r w:rsidRPr="00822775">
        <w:rPr>
          <w:b/>
          <w:lang w:val="en"/>
        </w:rPr>
        <w:tab/>
        <w:t>CERN Post Higgs Presentation from Professor Tony Doyle</w:t>
      </w:r>
    </w:p>
    <w:p w:rsidR="003828A6" w:rsidRDefault="003828A6" w:rsidP="00566618">
      <w:pPr>
        <w:tabs>
          <w:tab w:val="clear" w:pos="720"/>
          <w:tab w:val="clear" w:pos="1440"/>
          <w:tab w:val="clear" w:pos="2160"/>
          <w:tab w:val="clear" w:pos="2880"/>
          <w:tab w:val="clear" w:pos="4680"/>
          <w:tab w:val="clear" w:pos="5400"/>
          <w:tab w:val="clear" w:pos="9000"/>
        </w:tabs>
        <w:spacing w:line="240" w:lineRule="auto"/>
        <w:rPr>
          <w:b/>
          <w:lang w:val="en"/>
        </w:rPr>
      </w:pPr>
    </w:p>
    <w:p w:rsidR="000F735F" w:rsidRDefault="0036332F"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19.</w:t>
      </w:r>
      <w:r>
        <w:rPr>
          <w:lang w:val="en"/>
        </w:rPr>
        <w:tab/>
      </w:r>
      <w:r w:rsidR="003C4461">
        <w:rPr>
          <w:lang w:val="en"/>
        </w:rPr>
        <w:t>Dr Masters</w:t>
      </w:r>
      <w:r w:rsidR="00090F22">
        <w:rPr>
          <w:lang w:val="en"/>
        </w:rPr>
        <w:t xml:space="preserve"> welcomed</w:t>
      </w:r>
      <w:r w:rsidR="00030024">
        <w:rPr>
          <w:lang w:val="en"/>
        </w:rPr>
        <w:t xml:space="preserve"> </w:t>
      </w:r>
      <w:r w:rsidR="00261DFD">
        <w:rPr>
          <w:lang w:val="en"/>
        </w:rPr>
        <w:t xml:space="preserve">Professor </w:t>
      </w:r>
      <w:r w:rsidR="00030024">
        <w:rPr>
          <w:lang w:val="en"/>
        </w:rPr>
        <w:t>Tony Doyle,</w:t>
      </w:r>
      <w:r w:rsidR="00090F22">
        <w:rPr>
          <w:lang w:val="en"/>
        </w:rPr>
        <w:t xml:space="preserve"> P</w:t>
      </w:r>
      <w:r w:rsidR="00030024" w:rsidRPr="00030024">
        <w:rPr>
          <w:lang w:val="en"/>
        </w:rPr>
        <w:t xml:space="preserve">rofessor of </w:t>
      </w:r>
      <w:r w:rsidR="00261DFD">
        <w:rPr>
          <w:lang w:val="en"/>
        </w:rPr>
        <w:t>P</w:t>
      </w:r>
      <w:r w:rsidR="00261DFD" w:rsidRPr="00030024">
        <w:rPr>
          <w:lang w:val="en"/>
        </w:rPr>
        <w:t xml:space="preserve">hysics </w:t>
      </w:r>
      <w:r w:rsidR="00030024" w:rsidRPr="00030024">
        <w:rPr>
          <w:lang w:val="en"/>
        </w:rPr>
        <w:t xml:space="preserve">and research group leader of the </w:t>
      </w:r>
      <w:r w:rsidR="00261DFD">
        <w:rPr>
          <w:lang w:val="en"/>
        </w:rPr>
        <w:t>P</w:t>
      </w:r>
      <w:r w:rsidR="00261DFD" w:rsidRPr="00030024">
        <w:rPr>
          <w:lang w:val="en"/>
        </w:rPr>
        <w:t xml:space="preserve">article </w:t>
      </w:r>
      <w:r w:rsidR="00261DFD">
        <w:rPr>
          <w:lang w:val="en"/>
        </w:rPr>
        <w:t>P</w:t>
      </w:r>
      <w:r w:rsidR="00261DFD" w:rsidRPr="00030024">
        <w:rPr>
          <w:lang w:val="en"/>
        </w:rPr>
        <w:t xml:space="preserve">hysics </w:t>
      </w:r>
      <w:r w:rsidR="00261DFD">
        <w:rPr>
          <w:lang w:val="en"/>
        </w:rPr>
        <w:t>E</w:t>
      </w:r>
      <w:r w:rsidR="00261DFD" w:rsidRPr="00030024">
        <w:rPr>
          <w:lang w:val="en"/>
        </w:rPr>
        <w:t xml:space="preserve">xperiment </w:t>
      </w:r>
      <w:r w:rsidR="00030024" w:rsidRPr="00030024">
        <w:rPr>
          <w:lang w:val="en"/>
        </w:rPr>
        <w:t>(PPE) group at the University of Glasgow.</w:t>
      </w:r>
      <w:r w:rsidR="00030024">
        <w:rPr>
          <w:lang w:val="en"/>
        </w:rPr>
        <w:t xml:space="preserve">  Professor Calder explained that Profess</w:t>
      </w:r>
      <w:r w:rsidR="004047F0">
        <w:rPr>
          <w:lang w:val="en"/>
        </w:rPr>
        <w:t>or Doyle was going to present to</w:t>
      </w:r>
      <w:r w:rsidR="00030024">
        <w:rPr>
          <w:lang w:val="en"/>
        </w:rPr>
        <w:t xml:space="preserve"> the group as part of SSAC</w:t>
      </w:r>
      <w:r w:rsidR="004047F0">
        <w:rPr>
          <w:lang w:val="en"/>
        </w:rPr>
        <w:t>’s</w:t>
      </w:r>
      <w:r w:rsidR="00030024">
        <w:rPr>
          <w:lang w:val="en"/>
        </w:rPr>
        <w:t xml:space="preserve"> series of presentations on cutting edge science.  His presentation would update members </w:t>
      </w:r>
      <w:r w:rsidR="00261DFD">
        <w:rPr>
          <w:lang w:val="en"/>
        </w:rPr>
        <w:t xml:space="preserve">on </w:t>
      </w:r>
      <w:r w:rsidR="00030024">
        <w:rPr>
          <w:lang w:val="en"/>
        </w:rPr>
        <w:t xml:space="preserve">the role of Scottish scientists at CERN </w:t>
      </w:r>
      <w:r w:rsidR="00261DFD">
        <w:rPr>
          <w:lang w:val="en"/>
        </w:rPr>
        <w:t>post-</w:t>
      </w:r>
      <w:r w:rsidR="00030024">
        <w:rPr>
          <w:lang w:val="en"/>
        </w:rPr>
        <w:t>Higgs.</w:t>
      </w:r>
    </w:p>
    <w:p w:rsidR="00030024" w:rsidRDefault="00030024" w:rsidP="00566618">
      <w:pPr>
        <w:tabs>
          <w:tab w:val="clear" w:pos="720"/>
          <w:tab w:val="clear" w:pos="1440"/>
          <w:tab w:val="clear" w:pos="2160"/>
          <w:tab w:val="clear" w:pos="2880"/>
          <w:tab w:val="clear" w:pos="4680"/>
          <w:tab w:val="clear" w:pos="5400"/>
          <w:tab w:val="clear" w:pos="9000"/>
        </w:tabs>
        <w:spacing w:line="240" w:lineRule="auto"/>
        <w:rPr>
          <w:lang w:val="en"/>
        </w:rPr>
      </w:pPr>
    </w:p>
    <w:p w:rsidR="004047F0" w:rsidRDefault="0036332F" w:rsidP="00566618">
      <w:pPr>
        <w:rPr>
          <w:szCs w:val="24"/>
        </w:rPr>
      </w:pPr>
      <w:r>
        <w:rPr>
          <w:lang w:val="en"/>
        </w:rPr>
        <w:t>20.</w:t>
      </w:r>
      <w:r>
        <w:rPr>
          <w:lang w:val="en"/>
        </w:rPr>
        <w:tab/>
      </w:r>
      <w:r w:rsidR="00030024">
        <w:rPr>
          <w:lang w:val="en"/>
        </w:rPr>
        <w:t xml:space="preserve">Professor Doyle thanked </w:t>
      </w:r>
      <w:r w:rsidR="003C4461">
        <w:rPr>
          <w:lang w:val="en"/>
        </w:rPr>
        <w:t>the SSAC Co-Chairs</w:t>
      </w:r>
      <w:r w:rsidR="00030024">
        <w:rPr>
          <w:lang w:val="en"/>
        </w:rPr>
        <w:t xml:space="preserve">.  He started his presentation highlighting the importance of CERN as </w:t>
      </w:r>
      <w:r w:rsidR="006F2A81">
        <w:rPr>
          <w:lang w:val="en"/>
        </w:rPr>
        <w:t>the</w:t>
      </w:r>
      <w:r w:rsidR="00030024">
        <w:rPr>
          <w:lang w:val="en"/>
        </w:rPr>
        <w:t xml:space="preserve"> major international centre for particle physics.</w:t>
      </w:r>
      <w:r w:rsidR="005B789E">
        <w:rPr>
          <w:lang w:val="en"/>
        </w:rPr>
        <w:t xml:space="preserve">  He noted that CERN currently had 21 member states and that the UK was one of the big four to contribute.</w:t>
      </w:r>
      <w:r w:rsidR="00030024">
        <w:rPr>
          <w:lang w:val="en"/>
        </w:rPr>
        <w:t xml:space="preserve">  He further noted the historic and ongoing leading role that Scottish scientists and </w:t>
      </w:r>
      <w:r w:rsidR="00261DFD">
        <w:rPr>
          <w:lang w:val="en"/>
        </w:rPr>
        <w:t>Scottish-</w:t>
      </w:r>
      <w:r w:rsidR="00030024">
        <w:rPr>
          <w:lang w:val="en"/>
        </w:rPr>
        <w:t xml:space="preserve">led research groups play at CERN.  Professor Doyle reported that </w:t>
      </w:r>
      <w:r w:rsidR="00030024">
        <w:rPr>
          <w:szCs w:val="24"/>
        </w:rPr>
        <w:t>t</w:t>
      </w:r>
      <w:r w:rsidR="00030024" w:rsidRPr="0010744D">
        <w:rPr>
          <w:szCs w:val="24"/>
        </w:rPr>
        <w:t>he</w:t>
      </w:r>
      <w:r w:rsidR="00030024">
        <w:rPr>
          <w:szCs w:val="24"/>
        </w:rPr>
        <w:t xml:space="preserve"> Large Hadron Collider</w:t>
      </w:r>
      <w:r w:rsidR="00030024" w:rsidRPr="0010744D">
        <w:rPr>
          <w:szCs w:val="24"/>
        </w:rPr>
        <w:t xml:space="preserve"> </w:t>
      </w:r>
      <w:r w:rsidR="00030024">
        <w:rPr>
          <w:szCs w:val="24"/>
        </w:rPr>
        <w:t>(</w:t>
      </w:r>
      <w:r w:rsidR="00030024" w:rsidRPr="0010744D">
        <w:rPr>
          <w:szCs w:val="24"/>
        </w:rPr>
        <w:t>LHC</w:t>
      </w:r>
      <w:r w:rsidR="00030024">
        <w:rPr>
          <w:szCs w:val="24"/>
        </w:rPr>
        <w:t>)</w:t>
      </w:r>
      <w:r w:rsidR="00030024" w:rsidRPr="0010744D">
        <w:rPr>
          <w:szCs w:val="24"/>
        </w:rPr>
        <w:t xml:space="preserve"> pe</w:t>
      </w:r>
      <w:r w:rsidR="00030024">
        <w:rPr>
          <w:szCs w:val="24"/>
        </w:rPr>
        <w:t>rformed</w:t>
      </w:r>
      <w:r w:rsidR="00030024" w:rsidRPr="0010744D">
        <w:rPr>
          <w:szCs w:val="24"/>
        </w:rPr>
        <w:t xml:space="preserve"> beyond expectations</w:t>
      </w:r>
      <w:r w:rsidR="00030024">
        <w:rPr>
          <w:szCs w:val="24"/>
        </w:rPr>
        <w:t xml:space="preserve"> in Run 1 and is currently being prepared for Run 2</w:t>
      </w:r>
      <w:r w:rsidR="00030024" w:rsidRPr="0010744D">
        <w:rPr>
          <w:szCs w:val="24"/>
        </w:rPr>
        <w:t xml:space="preserve">. </w:t>
      </w:r>
      <w:r w:rsidR="00030024">
        <w:rPr>
          <w:szCs w:val="24"/>
        </w:rPr>
        <w:t xml:space="preserve"> </w:t>
      </w:r>
      <w:r w:rsidR="00B00FE8">
        <w:rPr>
          <w:szCs w:val="24"/>
        </w:rPr>
        <w:t>He</w:t>
      </w:r>
      <w:r w:rsidR="00090F22">
        <w:rPr>
          <w:szCs w:val="24"/>
        </w:rPr>
        <w:t xml:space="preserve"> further</w:t>
      </w:r>
      <w:r w:rsidR="00B00FE8">
        <w:rPr>
          <w:szCs w:val="24"/>
        </w:rPr>
        <w:t xml:space="preserve"> noted that t</w:t>
      </w:r>
      <w:r w:rsidR="00030024" w:rsidRPr="0010744D">
        <w:rPr>
          <w:szCs w:val="24"/>
        </w:rPr>
        <w:t xml:space="preserve">he Higgs particle </w:t>
      </w:r>
      <w:r w:rsidR="00030024">
        <w:rPr>
          <w:szCs w:val="24"/>
        </w:rPr>
        <w:t xml:space="preserve">discovery </w:t>
      </w:r>
      <w:r w:rsidR="00B00FE8">
        <w:rPr>
          <w:szCs w:val="24"/>
        </w:rPr>
        <w:t>a</w:t>
      </w:r>
      <w:r w:rsidR="00030024">
        <w:rPr>
          <w:szCs w:val="24"/>
        </w:rPr>
        <w:t>nnounc</w:t>
      </w:r>
      <w:r w:rsidR="00030024" w:rsidRPr="0010744D">
        <w:rPr>
          <w:szCs w:val="24"/>
        </w:rPr>
        <w:t xml:space="preserve">ed </w:t>
      </w:r>
      <w:r w:rsidR="00030024">
        <w:rPr>
          <w:szCs w:val="24"/>
        </w:rPr>
        <w:t xml:space="preserve">on </w:t>
      </w:r>
      <w:r w:rsidR="00CD12DB">
        <w:rPr>
          <w:szCs w:val="24"/>
        </w:rPr>
        <w:t xml:space="preserve">4 </w:t>
      </w:r>
      <w:r w:rsidR="00030024">
        <w:rPr>
          <w:szCs w:val="24"/>
        </w:rPr>
        <w:t xml:space="preserve">July </w:t>
      </w:r>
      <w:r w:rsidR="00B00FE8">
        <w:rPr>
          <w:szCs w:val="24"/>
        </w:rPr>
        <w:t xml:space="preserve">2012 marked </w:t>
      </w:r>
      <w:r w:rsidR="005B789E">
        <w:rPr>
          <w:szCs w:val="24"/>
        </w:rPr>
        <w:t xml:space="preserve">a major </w:t>
      </w:r>
      <w:r w:rsidR="00030024">
        <w:rPr>
          <w:szCs w:val="24"/>
        </w:rPr>
        <w:t>boost to Scottish science</w:t>
      </w:r>
      <w:r w:rsidR="00B00FE8">
        <w:rPr>
          <w:szCs w:val="24"/>
        </w:rPr>
        <w:t xml:space="preserve"> and</w:t>
      </w:r>
      <w:r w:rsidR="00030024">
        <w:rPr>
          <w:szCs w:val="24"/>
        </w:rPr>
        <w:t xml:space="preserve"> </w:t>
      </w:r>
      <w:r w:rsidR="00030024" w:rsidRPr="0010744D">
        <w:rPr>
          <w:szCs w:val="24"/>
        </w:rPr>
        <w:t xml:space="preserve">is </w:t>
      </w:r>
      <w:r w:rsidR="00030024">
        <w:rPr>
          <w:szCs w:val="24"/>
        </w:rPr>
        <w:t xml:space="preserve">the major reason </w:t>
      </w:r>
      <w:r w:rsidR="00030024" w:rsidRPr="0010744D">
        <w:rPr>
          <w:szCs w:val="24"/>
        </w:rPr>
        <w:t xml:space="preserve">why experiments are being </w:t>
      </w:r>
      <w:r w:rsidR="00030024">
        <w:rPr>
          <w:szCs w:val="24"/>
        </w:rPr>
        <w:t xml:space="preserve">performed in Run 2 of </w:t>
      </w:r>
      <w:r w:rsidR="00030024" w:rsidRPr="0010744D">
        <w:rPr>
          <w:szCs w:val="24"/>
        </w:rPr>
        <w:t>the LHC</w:t>
      </w:r>
      <w:r w:rsidR="00030024">
        <w:rPr>
          <w:szCs w:val="24"/>
        </w:rPr>
        <w:t xml:space="preserve"> starting in April 2015</w:t>
      </w:r>
      <w:r w:rsidR="00030024" w:rsidRPr="0010744D">
        <w:rPr>
          <w:szCs w:val="24"/>
        </w:rPr>
        <w:t xml:space="preserve">. </w:t>
      </w:r>
    </w:p>
    <w:p w:rsidR="004047F0" w:rsidRDefault="004047F0" w:rsidP="00566618">
      <w:pPr>
        <w:rPr>
          <w:szCs w:val="24"/>
        </w:rPr>
      </w:pPr>
    </w:p>
    <w:p w:rsidR="00742C3E" w:rsidRDefault="0036332F" w:rsidP="00566618">
      <w:pPr>
        <w:rPr>
          <w:szCs w:val="24"/>
        </w:rPr>
      </w:pPr>
      <w:r>
        <w:rPr>
          <w:szCs w:val="24"/>
        </w:rPr>
        <w:t>21.</w:t>
      </w:r>
      <w:r>
        <w:rPr>
          <w:szCs w:val="24"/>
        </w:rPr>
        <w:tab/>
      </w:r>
      <w:r w:rsidR="00B00FE8">
        <w:rPr>
          <w:szCs w:val="24"/>
        </w:rPr>
        <w:t>He noted that</w:t>
      </w:r>
      <w:r w:rsidR="00030024" w:rsidRPr="0010744D">
        <w:rPr>
          <w:szCs w:val="24"/>
        </w:rPr>
        <w:t xml:space="preserve"> Scottish physicists are</w:t>
      </w:r>
      <w:r w:rsidR="00B00FE8">
        <w:rPr>
          <w:szCs w:val="24"/>
        </w:rPr>
        <w:t xml:space="preserve"> currently</w:t>
      </w:r>
      <w:r w:rsidR="00030024" w:rsidRPr="0010744D">
        <w:rPr>
          <w:szCs w:val="24"/>
        </w:rPr>
        <w:t xml:space="preserve"> members of</w:t>
      </w:r>
      <w:r w:rsidR="00742C3E">
        <w:rPr>
          <w:szCs w:val="24"/>
        </w:rPr>
        <w:t xml:space="preserve"> and have leading roles in</w:t>
      </w:r>
      <w:r w:rsidR="00030024" w:rsidRPr="0010744D">
        <w:rPr>
          <w:szCs w:val="24"/>
        </w:rPr>
        <w:t xml:space="preserve"> two experimental collaborations at CERN</w:t>
      </w:r>
      <w:r w:rsidR="00030024">
        <w:rPr>
          <w:szCs w:val="24"/>
        </w:rPr>
        <w:t>,</w:t>
      </w:r>
      <w:r w:rsidR="00030024" w:rsidRPr="0010744D">
        <w:rPr>
          <w:szCs w:val="24"/>
        </w:rPr>
        <w:t xml:space="preserve"> which use the LHC</w:t>
      </w:r>
      <w:r w:rsidR="00030024">
        <w:rPr>
          <w:szCs w:val="24"/>
        </w:rPr>
        <w:t xml:space="preserve">, the ATLAS </w:t>
      </w:r>
      <w:r w:rsidR="00030024">
        <w:rPr>
          <w:szCs w:val="24"/>
        </w:rPr>
        <w:lastRenderedPageBreak/>
        <w:t>experiment and the LHCb.</w:t>
      </w:r>
      <w:r w:rsidR="00B00FE8">
        <w:rPr>
          <w:szCs w:val="24"/>
        </w:rPr>
        <w:t xml:space="preserve">  </w:t>
      </w:r>
      <w:r w:rsidR="00742C3E">
        <w:rPr>
          <w:szCs w:val="24"/>
        </w:rPr>
        <w:t xml:space="preserve">Professor Doyle explained Scottish scientists from Edinburgh and Glasgow Universities working at CERN are part of four strong and vibrant groups in Theory and Experiment </w:t>
      </w:r>
      <w:r w:rsidR="004536FB">
        <w:rPr>
          <w:szCs w:val="24"/>
        </w:rPr>
        <w:t>which form the</w:t>
      </w:r>
      <w:r w:rsidR="00742C3E">
        <w:rPr>
          <w:szCs w:val="24"/>
        </w:rPr>
        <w:t xml:space="preserve"> Particle Physics theme of the Scottish Universities Physics Alliance (SUPA).  A total of 31 academics, 31</w:t>
      </w:r>
      <w:r w:rsidR="00742C3E" w:rsidRPr="0010744D">
        <w:rPr>
          <w:szCs w:val="24"/>
        </w:rPr>
        <w:t xml:space="preserve"> Resea</w:t>
      </w:r>
      <w:r w:rsidR="00742C3E">
        <w:rPr>
          <w:szCs w:val="24"/>
        </w:rPr>
        <w:t>rch Associates, 7</w:t>
      </w:r>
      <w:r w:rsidR="00742C3E" w:rsidRPr="0010744D">
        <w:rPr>
          <w:szCs w:val="24"/>
        </w:rPr>
        <w:t xml:space="preserve"> </w:t>
      </w:r>
      <w:r w:rsidR="00742C3E">
        <w:rPr>
          <w:szCs w:val="24"/>
        </w:rPr>
        <w:t>Research Fellows, 58</w:t>
      </w:r>
      <w:r w:rsidR="00742C3E" w:rsidRPr="0010744D">
        <w:rPr>
          <w:szCs w:val="24"/>
        </w:rPr>
        <w:t xml:space="preserve"> Students, 21 Honorary Fellows </w:t>
      </w:r>
      <w:r w:rsidR="00742C3E">
        <w:rPr>
          <w:szCs w:val="24"/>
        </w:rPr>
        <w:t>and 6</w:t>
      </w:r>
      <w:r w:rsidR="00742C3E" w:rsidRPr="0010744D">
        <w:rPr>
          <w:szCs w:val="24"/>
        </w:rPr>
        <w:t xml:space="preserve"> Technicians, with a combined grant portfolio </w:t>
      </w:r>
      <w:r w:rsidR="00742C3E">
        <w:rPr>
          <w:szCs w:val="24"/>
        </w:rPr>
        <w:t>of £21.1</w:t>
      </w:r>
      <w:r w:rsidR="00742C3E" w:rsidRPr="0010744D">
        <w:rPr>
          <w:szCs w:val="24"/>
        </w:rPr>
        <w:t>m and a</w:t>
      </w:r>
      <w:r w:rsidR="00742C3E">
        <w:rPr>
          <w:szCs w:val="24"/>
        </w:rPr>
        <w:t>n annual spend of £5.0</w:t>
      </w:r>
      <w:r w:rsidR="00742C3E" w:rsidRPr="0010744D">
        <w:rPr>
          <w:szCs w:val="24"/>
        </w:rPr>
        <w:t>m constitute these groups.</w:t>
      </w:r>
      <w:r w:rsidR="00742C3E">
        <w:rPr>
          <w:szCs w:val="24"/>
        </w:rPr>
        <w:t xml:space="preserve">  </w:t>
      </w:r>
    </w:p>
    <w:p w:rsidR="00742C3E" w:rsidRDefault="00742C3E" w:rsidP="00566618">
      <w:pPr>
        <w:rPr>
          <w:szCs w:val="24"/>
        </w:rPr>
      </w:pPr>
    </w:p>
    <w:p w:rsidR="00742C3E" w:rsidRPr="004536FB" w:rsidRDefault="0036332F" w:rsidP="00566618">
      <w:pPr>
        <w:rPr>
          <w:szCs w:val="24"/>
        </w:rPr>
      </w:pPr>
      <w:r>
        <w:rPr>
          <w:szCs w:val="24"/>
        </w:rPr>
        <w:t>22.</w:t>
      </w:r>
      <w:r>
        <w:rPr>
          <w:szCs w:val="24"/>
        </w:rPr>
        <w:tab/>
      </w:r>
      <w:r w:rsidR="00742C3E">
        <w:rPr>
          <w:szCs w:val="24"/>
        </w:rPr>
        <w:t xml:space="preserve">Professor Doyle explained that </w:t>
      </w:r>
      <w:r w:rsidR="004536FB">
        <w:rPr>
          <w:szCs w:val="24"/>
        </w:rPr>
        <w:t xml:space="preserve">Scottish scientists </w:t>
      </w:r>
      <w:r w:rsidR="004536FB" w:rsidRPr="004047F0">
        <w:rPr>
          <w:szCs w:val="24"/>
        </w:rPr>
        <w:t xml:space="preserve">are providing major input in Higgs studies involving decays to b-quarks, as well as searches for new particles beyond the Standard Model. </w:t>
      </w:r>
      <w:r w:rsidR="00261DFD">
        <w:rPr>
          <w:szCs w:val="24"/>
        </w:rPr>
        <w:t xml:space="preserve"> </w:t>
      </w:r>
      <w:r w:rsidR="004536FB">
        <w:rPr>
          <w:szCs w:val="24"/>
        </w:rPr>
        <w:t xml:space="preserve">He noted that </w:t>
      </w:r>
      <w:r w:rsidR="00742C3E">
        <w:rPr>
          <w:szCs w:val="24"/>
        </w:rPr>
        <w:t xml:space="preserve">going forward </w:t>
      </w:r>
      <w:r w:rsidR="00742C3E">
        <w:rPr>
          <w:rFonts w:cs="Calibri"/>
          <w:szCs w:val="24"/>
        </w:rPr>
        <w:t>Scottish scientists are looking</w:t>
      </w:r>
      <w:r w:rsidR="00742C3E" w:rsidRPr="007A0E3A">
        <w:rPr>
          <w:rFonts w:cs="Calibri"/>
          <w:szCs w:val="24"/>
        </w:rPr>
        <w:t xml:space="preserve"> forward to new results from the LHC and developing technology for the planned upgrades to the ATLAS and LHCb experiments. </w:t>
      </w:r>
      <w:r w:rsidR="00261DFD">
        <w:rPr>
          <w:rFonts w:cs="Calibri"/>
          <w:szCs w:val="24"/>
        </w:rPr>
        <w:t xml:space="preserve"> </w:t>
      </w:r>
      <w:r w:rsidR="00742C3E" w:rsidRPr="007A0E3A">
        <w:rPr>
          <w:rFonts w:cs="Calibri"/>
          <w:szCs w:val="24"/>
        </w:rPr>
        <w:t xml:space="preserve">Further developments in Grid computing and more general technology development in the detector field, relevant to medicine and national security are part of the forward looking plan. </w:t>
      </w:r>
      <w:r w:rsidR="00261DFD">
        <w:rPr>
          <w:rFonts w:cs="Calibri"/>
          <w:szCs w:val="24"/>
        </w:rPr>
        <w:t xml:space="preserve"> </w:t>
      </w:r>
      <w:r w:rsidR="00742C3E">
        <w:rPr>
          <w:rFonts w:cs="Calibri"/>
          <w:szCs w:val="24"/>
        </w:rPr>
        <w:t>He noted that f</w:t>
      </w:r>
      <w:r w:rsidR="00742C3E" w:rsidRPr="007A0E3A">
        <w:rPr>
          <w:rFonts w:cs="Calibri"/>
          <w:szCs w:val="24"/>
        </w:rPr>
        <w:t xml:space="preserve">or the LHC results it is clear that we are entering a Golden Age and SUPA members are leading many of the experiment activities translating into highly-anticipated publications. </w:t>
      </w:r>
    </w:p>
    <w:p w:rsidR="004536FB" w:rsidRDefault="004536FB" w:rsidP="00566618">
      <w:pPr>
        <w:tabs>
          <w:tab w:val="clear" w:pos="720"/>
          <w:tab w:val="clear" w:pos="1440"/>
          <w:tab w:val="clear" w:pos="2160"/>
          <w:tab w:val="clear" w:pos="2880"/>
          <w:tab w:val="clear" w:pos="4680"/>
          <w:tab w:val="clear" w:pos="5400"/>
          <w:tab w:val="clear" w:pos="9000"/>
        </w:tabs>
        <w:spacing w:line="240" w:lineRule="auto"/>
        <w:rPr>
          <w:szCs w:val="24"/>
        </w:rPr>
      </w:pPr>
    </w:p>
    <w:p w:rsidR="00EB58DA" w:rsidRDefault="0036332F" w:rsidP="00566618">
      <w:pPr>
        <w:tabs>
          <w:tab w:val="clear" w:pos="720"/>
          <w:tab w:val="clear" w:pos="1440"/>
          <w:tab w:val="clear" w:pos="2160"/>
          <w:tab w:val="clear" w:pos="2880"/>
          <w:tab w:val="clear" w:pos="4680"/>
          <w:tab w:val="clear" w:pos="5400"/>
          <w:tab w:val="clear" w:pos="9000"/>
        </w:tabs>
        <w:spacing w:line="240" w:lineRule="auto"/>
        <w:rPr>
          <w:szCs w:val="24"/>
        </w:rPr>
      </w:pPr>
      <w:r>
        <w:rPr>
          <w:szCs w:val="24"/>
        </w:rPr>
        <w:t>23.</w:t>
      </w:r>
      <w:r>
        <w:rPr>
          <w:szCs w:val="24"/>
        </w:rPr>
        <w:tab/>
      </w:r>
      <w:r w:rsidR="00C0222D">
        <w:rPr>
          <w:szCs w:val="24"/>
        </w:rPr>
        <w:t>Professor Doyle explained that</w:t>
      </w:r>
      <w:r w:rsidR="00CD12DB">
        <w:rPr>
          <w:szCs w:val="24"/>
        </w:rPr>
        <w:t>,</w:t>
      </w:r>
      <w:r w:rsidR="00C0222D">
        <w:rPr>
          <w:szCs w:val="24"/>
        </w:rPr>
        <w:t xml:space="preserve"> in addition to the fundamental research</w:t>
      </w:r>
      <w:r w:rsidR="00CD12DB">
        <w:rPr>
          <w:szCs w:val="24"/>
        </w:rPr>
        <w:t>,</w:t>
      </w:r>
      <w:r w:rsidR="00C0222D">
        <w:rPr>
          <w:szCs w:val="24"/>
        </w:rPr>
        <w:t xml:space="preserve"> t</w:t>
      </w:r>
      <w:r w:rsidR="00C0222D" w:rsidRPr="0010744D">
        <w:rPr>
          <w:szCs w:val="24"/>
        </w:rPr>
        <w:t>echnological excellence in this area leads to important spin-offs.</w:t>
      </w:r>
      <w:r w:rsidR="00C0222D">
        <w:rPr>
          <w:szCs w:val="24"/>
        </w:rPr>
        <w:t xml:space="preserve">  </w:t>
      </w:r>
      <w:r w:rsidR="00EB58DA">
        <w:rPr>
          <w:szCs w:val="24"/>
        </w:rPr>
        <w:t>He highlighted that</w:t>
      </w:r>
      <w:r w:rsidR="00EB58DA" w:rsidRPr="00EB58DA">
        <w:rPr>
          <w:szCs w:val="24"/>
        </w:rPr>
        <w:t xml:space="preserve"> </w:t>
      </w:r>
      <w:r w:rsidR="00EB58DA">
        <w:rPr>
          <w:szCs w:val="24"/>
        </w:rPr>
        <w:t>University</w:t>
      </w:r>
      <w:r w:rsidR="00CD12DB">
        <w:rPr>
          <w:szCs w:val="24"/>
        </w:rPr>
        <w:t xml:space="preserve"> of</w:t>
      </w:r>
      <w:r w:rsidR="00EB58DA">
        <w:rPr>
          <w:szCs w:val="24"/>
        </w:rPr>
        <w:t xml:space="preserve"> </w:t>
      </w:r>
      <w:r w:rsidR="00CD12DB" w:rsidRPr="0010744D">
        <w:rPr>
          <w:szCs w:val="24"/>
        </w:rPr>
        <w:t xml:space="preserve">Glasgow </w:t>
      </w:r>
      <w:r w:rsidR="00EB58DA" w:rsidRPr="0010744D">
        <w:rPr>
          <w:szCs w:val="24"/>
        </w:rPr>
        <w:t>is a founding member of the</w:t>
      </w:r>
      <w:r w:rsidR="00EB58DA">
        <w:rPr>
          <w:szCs w:val="24"/>
        </w:rPr>
        <w:t xml:space="preserve"> Medipix collaboration which has a </w:t>
      </w:r>
      <w:r w:rsidR="00EB58DA" w:rsidRPr="0010744D">
        <w:rPr>
          <w:szCs w:val="24"/>
        </w:rPr>
        <w:t xml:space="preserve">Development Agreement with Philips Healthcare to develop spectral x-ray imaging detectors for diagnostic medicine. </w:t>
      </w:r>
      <w:r w:rsidR="00261DFD">
        <w:rPr>
          <w:szCs w:val="24"/>
        </w:rPr>
        <w:t xml:space="preserve"> </w:t>
      </w:r>
      <w:r w:rsidR="00EB58DA" w:rsidRPr="0010744D">
        <w:rPr>
          <w:szCs w:val="24"/>
        </w:rPr>
        <w:t>This technology will usher in the biggest change to x-ray based diagnostic capability since the introduction of Computed Tomography. In addition</w:t>
      </w:r>
      <w:r w:rsidR="00CD12DB">
        <w:rPr>
          <w:szCs w:val="24"/>
        </w:rPr>
        <w:t>,</w:t>
      </w:r>
      <w:r w:rsidR="00EB58DA" w:rsidRPr="0010744D">
        <w:rPr>
          <w:szCs w:val="24"/>
        </w:rPr>
        <w:t xml:space="preserve"> this technology is being deployed with success in a wide field of applications from Homeland Security to materials science.</w:t>
      </w:r>
    </w:p>
    <w:p w:rsidR="00EB58DA" w:rsidRDefault="00EB58DA" w:rsidP="00566618">
      <w:pPr>
        <w:rPr>
          <w:szCs w:val="24"/>
        </w:rPr>
      </w:pPr>
    </w:p>
    <w:p w:rsidR="00EB58DA" w:rsidRDefault="0036332F" w:rsidP="00566618">
      <w:pPr>
        <w:rPr>
          <w:szCs w:val="24"/>
        </w:rPr>
      </w:pPr>
      <w:r>
        <w:rPr>
          <w:szCs w:val="24"/>
        </w:rPr>
        <w:t>24.</w:t>
      </w:r>
      <w:r>
        <w:rPr>
          <w:szCs w:val="24"/>
        </w:rPr>
        <w:tab/>
      </w:r>
      <w:r w:rsidR="00EB58DA">
        <w:rPr>
          <w:szCs w:val="24"/>
        </w:rPr>
        <w:t>Professor Doyle concluded that p</w:t>
      </w:r>
      <w:r w:rsidR="00EB58DA" w:rsidRPr="0010744D">
        <w:rPr>
          <w:szCs w:val="24"/>
        </w:rPr>
        <w:t>ublic interest in particle physics and the LHC has increase</w:t>
      </w:r>
      <w:r w:rsidR="00EB58DA">
        <w:rPr>
          <w:szCs w:val="24"/>
        </w:rPr>
        <w:t>d significantly in recent years and that</w:t>
      </w:r>
      <w:r w:rsidR="00EB58DA" w:rsidRPr="0010744D">
        <w:rPr>
          <w:szCs w:val="24"/>
        </w:rPr>
        <w:t xml:space="preserve"> the broader cultural benefits underpin </w:t>
      </w:r>
      <w:r w:rsidR="00EB58DA">
        <w:rPr>
          <w:szCs w:val="24"/>
        </w:rPr>
        <w:t xml:space="preserve">their </w:t>
      </w:r>
      <w:r w:rsidR="00EB58DA" w:rsidRPr="0010744D">
        <w:rPr>
          <w:szCs w:val="24"/>
        </w:rPr>
        <w:t xml:space="preserve">outreach programme. </w:t>
      </w:r>
      <w:r w:rsidR="00261DFD">
        <w:rPr>
          <w:szCs w:val="24"/>
        </w:rPr>
        <w:t xml:space="preserve"> </w:t>
      </w:r>
      <w:r w:rsidR="00EB58DA">
        <w:rPr>
          <w:szCs w:val="24"/>
        </w:rPr>
        <w:t xml:space="preserve">He suggested that </w:t>
      </w:r>
      <w:r w:rsidR="00D62A66">
        <w:rPr>
          <w:szCs w:val="24"/>
        </w:rPr>
        <w:t xml:space="preserve">media reporting of the </w:t>
      </w:r>
      <w:r w:rsidR="00EB58DA">
        <w:rPr>
          <w:szCs w:val="24"/>
        </w:rPr>
        <w:t>activities at CERN</w:t>
      </w:r>
      <w:r w:rsidR="00EB58DA" w:rsidRPr="0010744D">
        <w:rPr>
          <w:szCs w:val="24"/>
        </w:rPr>
        <w:t xml:space="preserve"> </w:t>
      </w:r>
      <w:r w:rsidR="00D62A66">
        <w:rPr>
          <w:szCs w:val="24"/>
        </w:rPr>
        <w:t xml:space="preserve">have increased awareness and </w:t>
      </w:r>
      <w:r w:rsidR="00EB58DA" w:rsidRPr="0010744D">
        <w:rPr>
          <w:szCs w:val="24"/>
        </w:rPr>
        <w:t>provide a major motivation for students choosing physics at University</w:t>
      </w:r>
      <w:r w:rsidR="00EB58DA">
        <w:rPr>
          <w:szCs w:val="24"/>
        </w:rPr>
        <w:t xml:space="preserve"> and he has seen a significant increase in the number of students applying to study physics at </w:t>
      </w:r>
      <w:r w:rsidR="00D62A66">
        <w:rPr>
          <w:szCs w:val="24"/>
        </w:rPr>
        <w:t>university</w:t>
      </w:r>
      <w:r w:rsidR="00EB58DA" w:rsidRPr="0010744D">
        <w:rPr>
          <w:szCs w:val="24"/>
        </w:rPr>
        <w:t xml:space="preserve">. </w:t>
      </w:r>
    </w:p>
    <w:p w:rsidR="00EB58DA" w:rsidRDefault="00EB58DA" w:rsidP="00566618">
      <w:pPr>
        <w:rPr>
          <w:szCs w:val="24"/>
        </w:rPr>
      </w:pPr>
    </w:p>
    <w:p w:rsidR="00F951A1" w:rsidRDefault="0036332F" w:rsidP="00566618">
      <w:pPr>
        <w:rPr>
          <w:lang w:val="en"/>
        </w:rPr>
      </w:pPr>
      <w:r>
        <w:rPr>
          <w:szCs w:val="24"/>
        </w:rPr>
        <w:t>25.</w:t>
      </w:r>
      <w:r>
        <w:rPr>
          <w:szCs w:val="24"/>
        </w:rPr>
        <w:tab/>
      </w:r>
      <w:r w:rsidR="003C4461">
        <w:rPr>
          <w:szCs w:val="24"/>
        </w:rPr>
        <w:t xml:space="preserve">Dr Masters </w:t>
      </w:r>
      <w:r w:rsidR="00EB58DA">
        <w:rPr>
          <w:szCs w:val="24"/>
        </w:rPr>
        <w:t xml:space="preserve">thanked Professor Doyle for his excellent presentation and opened up the meeting for questions and discussion.  SSAC members asked a number of questions and </w:t>
      </w:r>
      <w:r w:rsidR="00261DFD">
        <w:rPr>
          <w:szCs w:val="24"/>
        </w:rPr>
        <w:t xml:space="preserve">much of the </w:t>
      </w:r>
      <w:r w:rsidR="00D62A66">
        <w:rPr>
          <w:szCs w:val="24"/>
        </w:rPr>
        <w:t xml:space="preserve">subsequent </w:t>
      </w:r>
      <w:r w:rsidR="00EB58DA">
        <w:rPr>
          <w:szCs w:val="24"/>
        </w:rPr>
        <w:t>discussion focussed on the long term return</w:t>
      </w:r>
      <w:r w:rsidR="00D62A66">
        <w:rPr>
          <w:szCs w:val="24"/>
        </w:rPr>
        <w:t>s from</w:t>
      </w:r>
      <w:r w:rsidR="00EB58DA">
        <w:rPr>
          <w:szCs w:val="24"/>
        </w:rPr>
        <w:t xml:space="preserve"> blue sky</w:t>
      </w:r>
      <w:r w:rsidR="004536FB">
        <w:rPr>
          <w:szCs w:val="24"/>
        </w:rPr>
        <w:t xml:space="preserve"> research i.e. how society </w:t>
      </w:r>
      <w:r w:rsidR="00EB58DA">
        <w:rPr>
          <w:szCs w:val="24"/>
        </w:rPr>
        <w:t>benefit</w:t>
      </w:r>
      <w:r w:rsidR="004536FB">
        <w:rPr>
          <w:szCs w:val="24"/>
        </w:rPr>
        <w:t>s</w:t>
      </w:r>
      <w:r w:rsidR="00EB58DA">
        <w:rPr>
          <w:szCs w:val="24"/>
        </w:rPr>
        <w:t xml:space="preserve"> from these discoveries and the long term</w:t>
      </w:r>
      <w:r w:rsidR="004536FB">
        <w:rPr>
          <w:szCs w:val="24"/>
        </w:rPr>
        <w:t xml:space="preserve"> public</w:t>
      </w:r>
      <w:r w:rsidR="00EB58DA">
        <w:rPr>
          <w:szCs w:val="24"/>
        </w:rPr>
        <w:t xml:space="preserve"> investment in international scale projects.</w:t>
      </w:r>
    </w:p>
    <w:p w:rsidR="002D6E91" w:rsidRDefault="002D6E91" w:rsidP="00566618">
      <w:pPr>
        <w:tabs>
          <w:tab w:val="clear" w:pos="720"/>
          <w:tab w:val="clear" w:pos="1440"/>
          <w:tab w:val="clear" w:pos="2160"/>
          <w:tab w:val="clear" w:pos="2880"/>
          <w:tab w:val="clear" w:pos="4680"/>
          <w:tab w:val="clear" w:pos="5400"/>
          <w:tab w:val="clear" w:pos="9000"/>
        </w:tabs>
        <w:spacing w:line="240" w:lineRule="auto"/>
        <w:rPr>
          <w:lang w:val="en"/>
        </w:rPr>
      </w:pPr>
    </w:p>
    <w:p w:rsidR="002D6E91" w:rsidRDefault="002D6E91" w:rsidP="00566618">
      <w:pPr>
        <w:tabs>
          <w:tab w:val="clear" w:pos="720"/>
          <w:tab w:val="clear" w:pos="1440"/>
          <w:tab w:val="clear" w:pos="2160"/>
          <w:tab w:val="clear" w:pos="2880"/>
          <w:tab w:val="clear" w:pos="4680"/>
          <w:tab w:val="clear" w:pos="5400"/>
          <w:tab w:val="clear" w:pos="9000"/>
        </w:tabs>
        <w:spacing w:line="240" w:lineRule="auto"/>
        <w:rPr>
          <w:b/>
          <w:lang w:val="en"/>
        </w:rPr>
      </w:pPr>
      <w:r w:rsidRPr="002D6E91">
        <w:rPr>
          <w:b/>
          <w:lang w:val="en"/>
        </w:rPr>
        <w:t>10.</w:t>
      </w:r>
      <w:r w:rsidRPr="002D6E91">
        <w:rPr>
          <w:b/>
          <w:lang w:val="en"/>
        </w:rPr>
        <w:tab/>
      </w:r>
      <w:r w:rsidR="005F47E6">
        <w:rPr>
          <w:b/>
          <w:lang w:val="en"/>
        </w:rPr>
        <w:t xml:space="preserve">Work Programme Update </w:t>
      </w:r>
      <w:r w:rsidR="002A2685">
        <w:rPr>
          <w:b/>
          <w:lang w:val="en"/>
        </w:rPr>
        <w:t xml:space="preserve">- </w:t>
      </w:r>
      <w:r w:rsidR="002A2685" w:rsidRPr="002D6E91">
        <w:rPr>
          <w:b/>
          <w:lang w:val="en"/>
        </w:rPr>
        <w:t>Research Infrastructure</w:t>
      </w:r>
    </w:p>
    <w:p w:rsidR="005F47E6" w:rsidRDefault="005F47E6" w:rsidP="00566618">
      <w:pPr>
        <w:tabs>
          <w:tab w:val="clear" w:pos="720"/>
          <w:tab w:val="clear" w:pos="1440"/>
          <w:tab w:val="clear" w:pos="2160"/>
          <w:tab w:val="clear" w:pos="2880"/>
          <w:tab w:val="clear" w:pos="4680"/>
          <w:tab w:val="clear" w:pos="5400"/>
          <w:tab w:val="clear" w:pos="9000"/>
        </w:tabs>
        <w:spacing w:line="240" w:lineRule="auto"/>
        <w:rPr>
          <w:b/>
          <w:lang w:val="en"/>
        </w:rPr>
      </w:pPr>
    </w:p>
    <w:p w:rsidR="00932B89" w:rsidRDefault="0036332F" w:rsidP="00566618">
      <w:r>
        <w:t>26.</w:t>
      </w:r>
      <w:r>
        <w:tab/>
      </w:r>
      <w:r w:rsidR="003C4461">
        <w:t xml:space="preserve">Professor Calder invited Professor Jones to update members on the progress of the </w:t>
      </w:r>
      <w:r w:rsidR="00261DFD">
        <w:t xml:space="preserve">Working Group </w:t>
      </w:r>
      <w:r w:rsidR="003C4461">
        <w:t>looking at Science Infrastructure and to</w:t>
      </w:r>
      <w:r w:rsidR="00932B89">
        <w:t xml:space="preserve"> present his discussion paper.</w:t>
      </w:r>
    </w:p>
    <w:p w:rsidR="00932B89" w:rsidRDefault="00932B89" w:rsidP="00566618"/>
    <w:p w:rsidR="003C4461" w:rsidRPr="00027326" w:rsidRDefault="0036332F" w:rsidP="00566618">
      <w:pPr>
        <w:rPr>
          <w:i/>
        </w:rPr>
      </w:pPr>
      <w:r>
        <w:t>27.</w:t>
      </w:r>
      <w:r>
        <w:tab/>
      </w:r>
      <w:r w:rsidR="003C4461">
        <w:t xml:space="preserve">The members of the </w:t>
      </w:r>
      <w:r w:rsidR="00261DFD">
        <w:t xml:space="preserve">Working Group chaired </w:t>
      </w:r>
      <w:r w:rsidR="003C4461">
        <w:t xml:space="preserve">by Professor Jones were Professors Cumming, Hough, Scott and Reese.  Professor Jones explained that the purpose of this paper was to provide an initial report from the </w:t>
      </w:r>
      <w:r w:rsidR="00D62A66">
        <w:t xml:space="preserve">Working Group </w:t>
      </w:r>
      <w:r w:rsidR="006F2A81">
        <w:lastRenderedPageBreak/>
        <w:t xml:space="preserve">activities since the last </w:t>
      </w:r>
      <w:r w:rsidR="00261DFD">
        <w:t xml:space="preserve">SSAC </w:t>
      </w:r>
      <w:r w:rsidR="006F2A81">
        <w:t>meeting</w:t>
      </w:r>
      <w:r w:rsidR="003C4461">
        <w:t>.</w:t>
      </w:r>
      <w:r w:rsidR="00027326">
        <w:rPr>
          <w:i/>
        </w:rPr>
        <w:t xml:space="preserve">  </w:t>
      </w:r>
      <w:r w:rsidR="003C4461">
        <w:t xml:space="preserve">He explained that the paper provides an outline summary of the findings of the group </w:t>
      </w:r>
      <w:r w:rsidR="00D62A66">
        <w:t xml:space="preserve">with </w:t>
      </w:r>
      <w:r w:rsidR="003C4461">
        <w:t>some points for discussion</w:t>
      </w:r>
      <w:r w:rsidR="00D62A66">
        <w:t xml:space="preserve">. </w:t>
      </w:r>
      <w:r w:rsidR="003C4461">
        <w:t xml:space="preserve"> </w:t>
      </w:r>
      <w:r w:rsidR="00D62A66">
        <w:t>H</w:t>
      </w:r>
      <w:r w:rsidR="003C4461">
        <w:t xml:space="preserve">e proposed that the outputs from this discussion would be used to formulate the recommendations of the final report.  </w:t>
      </w:r>
      <w:r w:rsidR="00932B89">
        <w:t xml:space="preserve">He reminded colleagues that one of the </w:t>
      </w:r>
      <w:r w:rsidR="003C4461">
        <w:t>purpose</w:t>
      </w:r>
      <w:r w:rsidR="00932B89">
        <w:t>s</w:t>
      </w:r>
      <w:r w:rsidR="003C4461">
        <w:t xml:space="preserve"> of the report is as an input to the BIS consultation on capital investments and research infrastructure</w:t>
      </w:r>
      <w:r w:rsidR="003C4461">
        <w:rPr>
          <w:rStyle w:val="FootnoteReference"/>
        </w:rPr>
        <w:footnoteReference w:id="1"/>
      </w:r>
      <w:r w:rsidR="003C4461">
        <w:t xml:space="preserve"> issued on 25 April</w:t>
      </w:r>
      <w:r w:rsidR="00D62A66">
        <w:t xml:space="preserve"> 2014</w:t>
      </w:r>
      <w:r w:rsidR="003C4461">
        <w:t xml:space="preserve">.  </w:t>
      </w:r>
    </w:p>
    <w:p w:rsidR="003C4461" w:rsidRDefault="003C4461" w:rsidP="00566618"/>
    <w:p w:rsidR="003C4461" w:rsidRDefault="0036332F" w:rsidP="00566618">
      <w:r>
        <w:t>2</w:t>
      </w:r>
      <w:r w:rsidR="00027326">
        <w:t>8</w:t>
      </w:r>
      <w:r>
        <w:t>.</w:t>
      </w:r>
      <w:r>
        <w:tab/>
      </w:r>
      <w:r w:rsidR="00932B89">
        <w:t>Professor Jones reported that t</w:t>
      </w:r>
      <w:r w:rsidR="003C4461">
        <w:t xml:space="preserve">he </w:t>
      </w:r>
      <w:r w:rsidR="00D62A66">
        <w:t xml:space="preserve">Working Group </w:t>
      </w:r>
      <w:r w:rsidR="003C4461">
        <w:t xml:space="preserve">collected its evidence by issuing a questionnaire to relevant stakeholders in </w:t>
      </w:r>
      <w:smartTag w:uri="urn:schemas-microsoft-com:office:smarttags" w:element="place">
        <w:smartTag w:uri="urn:schemas-microsoft-com:office:smarttags" w:element="country-region">
          <w:r w:rsidR="003C4461">
            <w:t>Scotland</w:t>
          </w:r>
        </w:smartTag>
      </w:smartTag>
      <w:r w:rsidR="003C4461">
        <w:t>: universities; Research Pools and Innovation Centres; research institutes; and industry associations.  Summarised responses from the</w:t>
      </w:r>
      <w:r w:rsidR="002A2685">
        <w:t>se</w:t>
      </w:r>
      <w:r w:rsidR="003C4461">
        <w:t xml:space="preserve"> four groups of organisations  </w:t>
      </w:r>
      <w:r w:rsidR="00932B89">
        <w:t xml:space="preserve">were then produced by the </w:t>
      </w:r>
      <w:r w:rsidR="002A2685">
        <w:t xml:space="preserve">Working Group </w:t>
      </w:r>
      <w:r w:rsidR="00932B89">
        <w:t xml:space="preserve">members.  Professor Jones then went on to summarise salient points which had emerged from the survey and posed a number of questions for discussion by the </w:t>
      </w:r>
      <w:r w:rsidR="00D62A66">
        <w:t xml:space="preserve">wider </w:t>
      </w:r>
      <w:r w:rsidR="00932B89">
        <w:t>SSAC.</w:t>
      </w:r>
    </w:p>
    <w:p w:rsidR="003C4461" w:rsidRDefault="003C4461" w:rsidP="00566618"/>
    <w:p w:rsidR="00A1571C" w:rsidRDefault="00027326" w:rsidP="00027326">
      <w:pPr>
        <w:tabs>
          <w:tab w:val="clear" w:pos="720"/>
          <w:tab w:val="clear" w:pos="1440"/>
          <w:tab w:val="clear" w:pos="2160"/>
          <w:tab w:val="clear" w:pos="2880"/>
          <w:tab w:val="clear" w:pos="4680"/>
          <w:tab w:val="clear" w:pos="5400"/>
          <w:tab w:val="clear" w:pos="9000"/>
        </w:tabs>
        <w:spacing w:line="240" w:lineRule="auto"/>
        <w:rPr>
          <w:rFonts w:cs="Arial"/>
          <w:szCs w:val="24"/>
        </w:rPr>
      </w:pPr>
      <w:r>
        <w:rPr>
          <w:lang w:val="en"/>
        </w:rPr>
        <w:t>29</w:t>
      </w:r>
      <w:r w:rsidR="0036332F">
        <w:rPr>
          <w:lang w:val="en"/>
        </w:rPr>
        <w:t>.</w:t>
      </w:r>
      <w:r w:rsidR="0036332F">
        <w:rPr>
          <w:lang w:val="en"/>
        </w:rPr>
        <w:tab/>
      </w:r>
      <w:r w:rsidR="00932B89">
        <w:rPr>
          <w:lang w:val="en"/>
        </w:rPr>
        <w:t>Professor Calder thanked Professor Jones</w:t>
      </w:r>
      <w:r>
        <w:rPr>
          <w:lang w:val="en"/>
        </w:rPr>
        <w:t>.</w:t>
      </w:r>
      <w:r w:rsidR="00932B89">
        <w:rPr>
          <w:lang w:val="en"/>
        </w:rPr>
        <w:t xml:space="preserve"> </w:t>
      </w:r>
      <w:r w:rsidR="007155B8">
        <w:rPr>
          <w:lang w:val="en"/>
        </w:rPr>
        <w:t>SSAC members had a wide ranging discussion</w:t>
      </w:r>
      <w:r>
        <w:rPr>
          <w:lang w:val="en"/>
        </w:rPr>
        <w:t xml:space="preserve"> and SSAC members provided suggesti</w:t>
      </w:r>
      <w:r w:rsidR="00F51FC3">
        <w:rPr>
          <w:lang w:val="en"/>
        </w:rPr>
        <w:t>ons</w:t>
      </w:r>
      <w:r>
        <w:rPr>
          <w:lang w:val="en"/>
        </w:rPr>
        <w:t xml:space="preserve"> for the drafting of the final report.</w:t>
      </w:r>
      <w:r w:rsidR="007155B8">
        <w:rPr>
          <w:lang w:val="en"/>
        </w:rPr>
        <w:t xml:space="preserve"> </w:t>
      </w:r>
    </w:p>
    <w:p w:rsidR="00C72537" w:rsidRDefault="00C72537" w:rsidP="00566618">
      <w:pPr>
        <w:tabs>
          <w:tab w:val="clear" w:pos="720"/>
          <w:tab w:val="clear" w:pos="1440"/>
          <w:tab w:val="clear" w:pos="2160"/>
          <w:tab w:val="clear" w:pos="2880"/>
          <w:tab w:val="clear" w:pos="4680"/>
          <w:tab w:val="clear" w:pos="5400"/>
          <w:tab w:val="clear" w:pos="9000"/>
        </w:tabs>
        <w:spacing w:line="240" w:lineRule="auto"/>
        <w:rPr>
          <w:lang w:val="en"/>
        </w:rPr>
      </w:pPr>
    </w:p>
    <w:p w:rsidR="0012620C" w:rsidRDefault="00027326"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30</w:t>
      </w:r>
      <w:r w:rsidR="0036332F">
        <w:rPr>
          <w:lang w:val="en"/>
        </w:rPr>
        <w:t>.</w:t>
      </w:r>
      <w:r w:rsidR="0036332F">
        <w:rPr>
          <w:lang w:val="en"/>
        </w:rPr>
        <w:tab/>
      </w:r>
      <w:r w:rsidR="0012620C">
        <w:rPr>
          <w:lang w:val="en"/>
        </w:rPr>
        <w:t>Professor Calder thanked members for their input.  She asked members to provide any additional thought</w:t>
      </w:r>
      <w:r w:rsidR="00F51FC3">
        <w:rPr>
          <w:lang w:val="en"/>
        </w:rPr>
        <w:t>s</w:t>
      </w:r>
      <w:bookmarkStart w:id="0" w:name="_GoBack"/>
      <w:bookmarkEnd w:id="0"/>
      <w:r w:rsidR="0012620C">
        <w:rPr>
          <w:lang w:val="en"/>
        </w:rPr>
        <w:t xml:space="preserve"> to Professor Jones.  </w:t>
      </w:r>
    </w:p>
    <w:p w:rsidR="0012620C" w:rsidRDefault="0012620C" w:rsidP="00566618">
      <w:pPr>
        <w:tabs>
          <w:tab w:val="clear" w:pos="720"/>
          <w:tab w:val="clear" w:pos="1440"/>
          <w:tab w:val="clear" w:pos="2160"/>
          <w:tab w:val="clear" w:pos="2880"/>
          <w:tab w:val="clear" w:pos="4680"/>
          <w:tab w:val="clear" w:pos="5400"/>
          <w:tab w:val="clear" w:pos="9000"/>
        </w:tabs>
        <w:spacing w:line="240" w:lineRule="auto"/>
        <w:rPr>
          <w:lang w:val="en"/>
        </w:rPr>
      </w:pPr>
    </w:p>
    <w:p w:rsidR="00EA4C4C" w:rsidRDefault="00EA4C4C" w:rsidP="00566618">
      <w:pPr>
        <w:tabs>
          <w:tab w:val="clear" w:pos="720"/>
          <w:tab w:val="clear" w:pos="1440"/>
          <w:tab w:val="clear" w:pos="2160"/>
          <w:tab w:val="clear" w:pos="2880"/>
          <w:tab w:val="clear" w:pos="4680"/>
          <w:tab w:val="clear" w:pos="5400"/>
          <w:tab w:val="clear" w:pos="9000"/>
        </w:tabs>
        <w:spacing w:line="240" w:lineRule="auto"/>
        <w:rPr>
          <w:b/>
          <w:lang w:val="en"/>
        </w:rPr>
      </w:pPr>
      <w:r w:rsidRPr="00EA4C4C">
        <w:rPr>
          <w:b/>
          <w:lang w:val="en"/>
        </w:rPr>
        <w:t>12.</w:t>
      </w:r>
      <w:r w:rsidRPr="00EA4C4C">
        <w:rPr>
          <w:b/>
          <w:lang w:val="en"/>
        </w:rPr>
        <w:tab/>
        <w:t>Any Other Business</w:t>
      </w:r>
    </w:p>
    <w:p w:rsidR="00EA4C4C" w:rsidRDefault="00027326"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31</w:t>
      </w:r>
      <w:r w:rsidR="0036332F">
        <w:rPr>
          <w:lang w:val="en"/>
        </w:rPr>
        <w:t>.</w:t>
      </w:r>
      <w:r w:rsidR="0036332F">
        <w:rPr>
          <w:lang w:val="en"/>
        </w:rPr>
        <w:tab/>
      </w:r>
      <w:r w:rsidR="00EA4C4C" w:rsidRPr="00EA4C4C">
        <w:rPr>
          <w:lang w:val="en"/>
        </w:rPr>
        <w:t>None.</w:t>
      </w:r>
    </w:p>
    <w:p w:rsidR="00EA4C4C" w:rsidRDefault="00EA4C4C" w:rsidP="00566618">
      <w:pPr>
        <w:tabs>
          <w:tab w:val="clear" w:pos="720"/>
          <w:tab w:val="clear" w:pos="1440"/>
          <w:tab w:val="clear" w:pos="2160"/>
          <w:tab w:val="clear" w:pos="2880"/>
          <w:tab w:val="clear" w:pos="4680"/>
          <w:tab w:val="clear" w:pos="5400"/>
          <w:tab w:val="clear" w:pos="9000"/>
        </w:tabs>
        <w:spacing w:line="240" w:lineRule="auto"/>
        <w:rPr>
          <w:lang w:val="en"/>
        </w:rPr>
      </w:pPr>
    </w:p>
    <w:p w:rsidR="00EA4C4C" w:rsidRPr="00EA4C4C" w:rsidRDefault="00EA4C4C" w:rsidP="00566618">
      <w:pPr>
        <w:tabs>
          <w:tab w:val="clear" w:pos="720"/>
          <w:tab w:val="clear" w:pos="1440"/>
          <w:tab w:val="clear" w:pos="2160"/>
          <w:tab w:val="clear" w:pos="2880"/>
          <w:tab w:val="clear" w:pos="4680"/>
          <w:tab w:val="clear" w:pos="5400"/>
          <w:tab w:val="clear" w:pos="9000"/>
        </w:tabs>
        <w:spacing w:line="240" w:lineRule="auto"/>
        <w:rPr>
          <w:b/>
          <w:lang w:val="en"/>
        </w:rPr>
      </w:pPr>
      <w:r w:rsidRPr="00EA4C4C">
        <w:rPr>
          <w:b/>
          <w:lang w:val="en"/>
        </w:rPr>
        <w:t>13.</w:t>
      </w:r>
      <w:r w:rsidRPr="00EA4C4C">
        <w:rPr>
          <w:b/>
          <w:lang w:val="en"/>
        </w:rPr>
        <w:tab/>
        <w:t>Date of Next Meeting.</w:t>
      </w:r>
    </w:p>
    <w:p w:rsidR="00EA4C4C" w:rsidRDefault="00EA4C4C" w:rsidP="00566618">
      <w:pPr>
        <w:tabs>
          <w:tab w:val="clear" w:pos="720"/>
          <w:tab w:val="clear" w:pos="1440"/>
          <w:tab w:val="clear" w:pos="2160"/>
          <w:tab w:val="clear" w:pos="2880"/>
          <w:tab w:val="clear" w:pos="4680"/>
          <w:tab w:val="clear" w:pos="5400"/>
          <w:tab w:val="clear" w:pos="9000"/>
        </w:tabs>
        <w:spacing w:line="240" w:lineRule="auto"/>
        <w:rPr>
          <w:lang w:val="en"/>
        </w:rPr>
      </w:pPr>
    </w:p>
    <w:p w:rsidR="00EA4C4C" w:rsidRPr="00EA4C4C" w:rsidRDefault="00027326" w:rsidP="00566618">
      <w:pPr>
        <w:tabs>
          <w:tab w:val="clear" w:pos="720"/>
          <w:tab w:val="clear" w:pos="1440"/>
          <w:tab w:val="clear" w:pos="2160"/>
          <w:tab w:val="clear" w:pos="2880"/>
          <w:tab w:val="clear" w:pos="4680"/>
          <w:tab w:val="clear" w:pos="5400"/>
          <w:tab w:val="clear" w:pos="9000"/>
        </w:tabs>
        <w:spacing w:line="240" w:lineRule="auto"/>
        <w:rPr>
          <w:lang w:val="en"/>
        </w:rPr>
      </w:pPr>
      <w:r>
        <w:rPr>
          <w:lang w:val="en"/>
        </w:rPr>
        <w:t>32</w:t>
      </w:r>
      <w:r w:rsidR="0036332F">
        <w:rPr>
          <w:lang w:val="en"/>
        </w:rPr>
        <w:t>.</w:t>
      </w:r>
      <w:r w:rsidR="0036332F">
        <w:rPr>
          <w:lang w:val="en"/>
        </w:rPr>
        <w:tab/>
      </w:r>
      <w:r w:rsidR="00EA4C4C">
        <w:rPr>
          <w:lang w:val="en"/>
        </w:rPr>
        <w:t>The next SSAC meeting would take place on Thursday 1</w:t>
      </w:r>
      <w:r w:rsidR="000D7BB1">
        <w:rPr>
          <w:lang w:val="en"/>
        </w:rPr>
        <w:t>1</w:t>
      </w:r>
      <w:r w:rsidR="00EA4C4C">
        <w:rPr>
          <w:lang w:val="en"/>
        </w:rPr>
        <w:t xml:space="preserve"> September in Edinburgh.  The meeting would take place from 10am – 3pm and there would be no dinner the previous evening.  Full details will be circulated in due course.</w:t>
      </w:r>
    </w:p>
    <w:p w:rsidR="001B7F47" w:rsidRDefault="001B7F47" w:rsidP="00566618"/>
    <w:sectPr w:rsidR="001B7F47"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26" w:rsidRDefault="00027326">
      <w:pPr>
        <w:spacing w:line="240" w:lineRule="auto"/>
      </w:pPr>
      <w:r>
        <w:separator/>
      </w:r>
    </w:p>
  </w:endnote>
  <w:endnote w:type="continuationSeparator" w:id="0">
    <w:p w:rsidR="00027326" w:rsidRDefault="00027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20042"/>
      <w:docPartObj>
        <w:docPartGallery w:val="Page Numbers (Bottom of Page)"/>
        <w:docPartUnique/>
      </w:docPartObj>
    </w:sdtPr>
    <w:sdtEndPr>
      <w:rPr>
        <w:noProof/>
      </w:rPr>
    </w:sdtEndPr>
    <w:sdtContent>
      <w:p w:rsidR="00027326" w:rsidRDefault="00027326">
        <w:pPr>
          <w:pStyle w:val="Footer"/>
          <w:jc w:val="right"/>
        </w:pPr>
        <w:r>
          <w:fldChar w:fldCharType="begin"/>
        </w:r>
        <w:r>
          <w:instrText xml:space="preserve"> PAGE   \* MERGEFORMAT </w:instrText>
        </w:r>
        <w:r>
          <w:fldChar w:fldCharType="separate"/>
        </w:r>
        <w:r w:rsidR="00F51FC3">
          <w:rPr>
            <w:noProof/>
          </w:rPr>
          <w:t>1</w:t>
        </w:r>
        <w:r>
          <w:rPr>
            <w:noProof/>
          </w:rPr>
          <w:fldChar w:fldCharType="end"/>
        </w:r>
      </w:p>
    </w:sdtContent>
  </w:sdt>
  <w:p w:rsidR="00027326" w:rsidRPr="0067486A" w:rsidRDefault="0002732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26" w:rsidRDefault="00027326">
      <w:pPr>
        <w:spacing w:line="240" w:lineRule="auto"/>
      </w:pPr>
      <w:r>
        <w:separator/>
      </w:r>
    </w:p>
  </w:footnote>
  <w:footnote w:type="continuationSeparator" w:id="0">
    <w:p w:rsidR="00027326" w:rsidRDefault="00027326">
      <w:pPr>
        <w:spacing w:line="240" w:lineRule="auto"/>
      </w:pPr>
      <w:r>
        <w:continuationSeparator/>
      </w:r>
    </w:p>
  </w:footnote>
  <w:footnote w:id="1">
    <w:p w:rsidR="00027326" w:rsidRDefault="00027326" w:rsidP="003C4461">
      <w:pPr>
        <w:pStyle w:val="FootnoteText"/>
        <w:jc w:val="left"/>
      </w:pPr>
      <w:r>
        <w:rPr>
          <w:rStyle w:val="FootnoteReference"/>
        </w:rPr>
        <w:footnoteRef/>
      </w:r>
      <w:r>
        <w:t xml:space="preserve"> </w:t>
      </w:r>
      <w:r>
        <w:rPr>
          <w:sz w:val="18"/>
          <w:szCs w:val="18"/>
        </w:rPr>
        <w:t xml:space="preserve">Creating the Future: A 2020 Vision for Science &amp; Research - </w:t>
      </w:r>
      <w:r w:rsidRPr="00602AB4">
        <w:rPr>
          <w:sz w:val="18"/>
          <w:szCs w:val="18"/>
        </w:rPr>
        <w:t>A Consultation on Proposals for Long-Term Capital Investment in Science &amp; Research</w:t>
      </w:r>
      <w:r>
        <w:t xml:space="preserve"> </w:t>
      </w:r>
      <w:hyperlink r:id="rId1" w:history="1">
        <w:r w:rsidRPr="00155B03">
          <w:rPr>
            <w:rStyle w:val="Hyperlink"/>
          </w:rPr>
          <w:t>https://www.gov.uk/government/uploads/system/uploads/attachment_data/file/307989/bis-14-757-consultation-on-proposals-for-long-term-capital-investment-in-science-and-research.pdf</w:t>
        </w:r>
      </w:hyperlink>
    </w:p>
    <w:p w:rsidR="00027326" w:rsidRDefault="00027326" w:rsidP="003C44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26" w:rsidRPr="0067486A" w:rsidRDefault="0002732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FC12B7F"/>
    <w:multiLevelType w:val="hybridMultilevel"/>
    <w:tmpl w:val="DDEC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E1890"/>
    <w:multiLevelType w:val="hybridMultilevel"/>
    <w:tmpl w:val="DFBCD966"/>
    <w:lvl w:ilvl="0" w:tplc="A15E3FFC">
      <w:start w:val="1"/>
      <w:numFmt w:val="bullet"/>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402A48A8"/>
    <w:multiLevelType w:val="hybridMultilevel"/>
    <w:tmpl w:val="0CDC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D16D8"/>
    <w:multiLevelType w:val="hybridMultilevel"/>
    <w:tmpl w:val="1AC8D73C"/>
    <w:lvl w:ilvl="0" w:tplc="A15E3FFC">
      <w:start w:val="1"/>
      <w:numFmt w:val="bullet"/>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A612D8"/>
    <w:multiLevelType w:val="hybridMultilevel"/>
    <w:tmpl w:val="4C98F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903216C"/>
    <w:multiLevelType w:val="hybridMultilevel"/>
    <w:tmpl w:val="B50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225FF9"/>
    <w:multiLevelType w:val="hybridMultilevel"/>
    <w:tmpl w:val="AD064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C4D10BD"/>
    <w:multiLevelType w:val="hybridMultilevel"/>
    <w:tmpl w:val="8B6C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516857"/>
    <w:multiLevelType w:val="hybridMultilevel"/>
    <w:tmpl w:val="3AA4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90A45"/>
    <w:multiLevelType w:val="hybridMultilevel"/>
    <w:tmpl w:val="5A6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7"/>
  </w:num>
  <w:num w:numId="6">
    <w:abstractNumId w:val="6"/>
  </w:num>
  <w:num w:numId="7">
    <w:abstractNumId w:val="10"/>
  </w:num>
  <w:num w:numId="8">
    <w:abstractNumId w:val="11"/>
  </w:num>
  <w:num w:numId="9">
    <w:abstractNumId w:val="9"/>
  </w:num>
  <w:num w:numId="10">
    <w:abstractNumId w:val="3"/>
  </w:num>
  <w:num w:numId="11">
    <w:abstractNumId w:val="1"/>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7"/>
    <w:rsid w:val="00027326"/>
    <w:rsid w:val="00030024"/>
    <w:rsid w:val="0005799C"/>
    <w:rsid w:val="00066A90"/>
    <w:rsid w:val="00090F22"/>
    <w:rsid w:val="000A6FD0"/>
    <w:rsid w:val="000C5D02"/>
    <w:rsid w:val="000D7BB1"/>
    <w:rsid w:val="000F735F"/>
    <w:rsid w:val="000F7543"/>
    <w:rsid w:val="00100021"/>
    <w:rsid w:val="0012620C"/>
    <w:rsid w:val="001267F7"/>
    <w:rsid w:val="00135F24"/>
    <w:rsid w:val="00157346"/>
    <w:rsid w:val="00192DC7"/>
    <w:rsid w:val="001B7F47"/>
    <w:rsid w:val="001F2337"/>
    <w:rsid w:val="001F26D8"/>
    <w:rsid w:val="0021519D"/>
    <w:rsid w:val="00231818"/>
    <w:rsid w:val="00235571"/>
    <w:rsid w:val="00261DFD"/>
    <w:rsid w:val="002A2685"/>
    <w:rsid w:val="002B1270"/>
    <w:rsid w:val="002D6E91"/>
    <w:rsid w:val="002F3688"/>
    <w:rsid w:val="00323E3F"/>
    <w:rsid w:val="003626C1"/>
    <w:rsid w:val="0036332F"/>
    <w:rsid w:val="003766EF"/>
    <w:rsid w:val="003828A6"/>
    <w:rsid w:val="003948FE"/>
    <w:rsid w:val="003C4461"/>
    <w:rsid w:val="003D5D3B"/>
    <w:rsid w:val="003F2479"/>
    <w:rsid w:val="004047F0"/>
    <w:rsid w:val="00411FC4"/>
    <w:rsid w:val="00441947"/>
    <w:rsid w:val="004536FB"/>
    <w:rsid w:val="00463296"/>
    <w:rsid w:val="00536ACE"/>
    <w:rsid w:val="00544CF4"/>
    <w:rsid w:val="00553063"/>
    <w:rsid w:val="00565D20"/>
    <w:rsid w:val="00566618"/>
    <w:rsid w:val="005A3A00"/>
    <w:rsid w:val="005B789E"/>
    <w:rsid w:val="005C42CC"/>
    <w:rsid w:val="005F47E6"/>
    <w:rsid w:val="00604AF2"/>
    <w:rsid w:val="00642267"/>
    <w:rsid w:val="00643378"/>
    <w:rsid w:val="00667C8B"/>
    <w:rsid w:val="0067486A"/>
    <w:rsid w:val="006977B0"/>
    <w:rsid w:val="006C5C6A"/>
    <w:rsid w:val="006D26F7"/>
    <w:rsid w:val="006F2A81"/>
    <w:rsid w:val="007155B8"/>
    <w:rsid w:val="00742C3E"/>
    <w:rsid w:val="00745DF1"/>
    <w:rsid w:val="00761918"/>
    <w:rsid w:val="0076473D"/>
    <w:rsid w:val="00770732"/>
    <w:rsid w:val="007E680A"/>
    <w:rsid w:val="00822775"/>
    <w:rsid w:val="00845D1F"/>
    <w:rsid w:val="00853D95"/>
    <w:rsid w:val="00862379"/>
    <w:rsid w:val="008920D0"/>
    <w:rsid w:val="008B328F"/>
    <w:rsid w:val="009145E8"/>
    <w:rsid w:val="00932B89"/>
    <w:rsid w:val="00952710"/>
    <w:rsid w:val="00956C0F"/>
    <w:rsid w:val="00972E60"/>
    <w:rsid w:val="009F4C2A"/>
    <w:rsid w:val="009F71B8"/>
    <w:rsid w:val="00A1571C"/>
    <w:rsid w:val="00A56EBA"/>
    <w:rsid w:val="00A729D2"/>
    <w:rsid w:val="00A90A53"/>
    <w:rsid w:val="00AA3712"/>
    <w:rsid w:val="00AB54FF"/>
    <w:rsid w:val="00AC310B"/>
    <w:rsid w:val="00AD7133"/>
    <w:rsid w:val="00AE01CB"/>
    <w:rsid w:val="00B00FE8"/>
    <w:rsid w:val="00B0448D"/>
    <w:rsid w:val="00B13583"/>
    <w:rsid w:val="00B9509E"/>
    <w:rsid w:val="00BD1EF3"/>
    <w:rsid w:val="00C0222D"/>
    <w:rsid w:val="00C23ACC"/>
    <w:rsid w:val="00C4458D"/>
    <w:rsid w:val="00C60F68"/>
    <w:rsid w:val="00C72537"/>
    <w:rsid w:val="00C86FBA"/>
    <w:rsid w:val="00CD07B3"/>
    <w:rsid w:val="00CD12DB"/>
    <w:rsid w:val="00CD7819"/>
    <w:rsid w:val="00CE2C3D"/>
    <w:rsid w:val="00D62A66"/>
    <w:rsid w:val="00D82AC3"/>
    <w:rsid w:val="00E02ADC"/>
    <w:rsid w:val="00E3599D"/>
    <w:rsid w:val="00E36759"/>
    <w:rsid w:val="00E508DB"/>
    <w:rsid w:val="00E57CCD"/>
    <w:rsid w:val="00E85F54"/>
    <w:rsid w:val="00EA4C4C"/>
    <w:rsid w:val="00EB58DA"/>
    <w:rsid w:val="00F003CD"/>
    <w:rsid w:val="00F0678A"/>
    <w:rsid w:val="00F4611F"/>
    <w:rsid w:val="00F51FC3"/>
    <w:rsid w:val="00F56F41"/>
    <w:rsid w:val="00F6111C"/>
    <w:rsid w:val="00F91890"/>
    <w:rsid w:val="00F951A1"/>
    <w:rsid w:val="00FB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67C8B"/>
    <w:pPr>
      <w:ind w:left="720"/>
      <w:contextualSpacing/>
    </w:pPr>
  </w:style>
  <w:style w:type="paragraph" w:styleId="BalloonText">
    <w:name w:val="Balloon Text"/>
    <w:basedOn w:val="Normal"/>
    <w:link w:val="BalloonTextChar"/>
    <w:uiPriority w:val="99"/>
    <w:semiHidden/>
    <w:unhideWhenUsed/>
    <w:rsid w:val="00E85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5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3C4461"/>
    <w:pPr>
      <w:tabs>
        <w:tab w:val="clear" w:pos="720"/>
        <w:tab w:val="clear" w:pos="1440"/>
        <w:tab w:val="clear" w:pos="2160"/>
        <w:tab w:val="clear" w:pos="2880"/>
        <w:tab w:val="clear" w:pos="4680"/>
        <w:tab w:val="clear" w:pos="5400"/>
        <w:tab w:val="clear" w:pos="9000"/>
      </w:tabs>
      <w:spacing w:line="240" w:lineRule="auto"/>
    </w:pPr>
    <w:rPr>
      <w:rFonts w:ascii="Palatino Linotype" w:eastAsia="Calibri" w:hAnsi="Palatino Linotype"/>
      <w:sz w:val="20"/>
    </w:rPr>
  </w:style>
  <w:style w:type="character" w:customStyle="1" w:styleId="FootnoteTextChar">
    <w:name w:val="Footnote Text Char"/>
    <w:basedOn w:val="DefaultParagraphFont"/>
    <w:link w:val="FootnoteText"/>
    <w:uiPriority w:val="99"/>
    <w:semiHidden/>
    <w:rsid w:val="003C4461"/>
    <w:rPr>
      <w:rFonts w:ascii="Palatino Linotype" w:eastAsia="Calibri" w:hAnsi="Palatino Linotype"/>
      <w:sz w:val="20"/>
      <w:lang w:eastAsia="en-US"/>
    </w:rPr>
  </w:style>
  <w:style w:type="character" w:styleId="FootnoteReference">
    <w:name w:val="footnote reference"/>
    <w:basedOn w:val="DefaultParagraphFont"/>
    <w:uiPriority w:val="99"/>
    <w:semiHidden/>
    <w:unhideWhenUsed/>
    <w:rsid w:val="003C4461"/>
    <w:rPr>
      <w:vertAlign w:val="superscript"/>
    </w:rPr>
  </w:style>
  <w:style w:type="character" w:styleId="Hyperlink">
    <w:name w:val="Hyperlink"/>
    <w:basedOn w:val="DefaultParagraphFont"/>
    <w:uiPriority w:val="99"/>
    <w:unhideWhenUsed/>
    <w:rsid w:val="003C4461"/>
    <w:rPr>
      <w:color w:val="0000FF" w:themeColor="hyperlink"/>
      <w:u w:val="single"/>
    </w:rPr>
  </w:style>
  <w:style w:type="character" w:customStyle="1" w:styleId="FooterChar">
    <w:name w:val="Footer Char"/>
    <w:basedOn w:val="DefaultParagraphFont"/>
    <w:link w:val="Footer"/>
    <w:uiPriority w:val="99"/>
    <w:rsid w:val="00EA4C4C"/>
    <w:rPr>
      <w:lang w:eastAsia="en-US"/>
    </w:rPr>
  </w:style>
  <w:style w:type="character" w:customStyle="1" w:styleId="HeaderChar">
    <w:name w:val="Header Char"/>
    <w:basedOn w:val="DefaultParagraphFont"/>
    <w:link w:val="Header"/>
    <w:uiPriority w:val="99"/>
    <w:rsid w:val="00972E6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67C8B"/>
    <w:pPr>
      <w:ind w:left="720"/>
      <w:contextualSpacing/>
    </w:pPr>
  </w:style>
  <w:style w:type="paragraph" w:styleId="BalloonText">
    <w:name w:val="Balloon Text"/>
    <w:basedOn w:val="Normal"/>
    <w:link w:val="BalloonTextChar"/>
    <w:uiPriority w:val="99"/>
    <w:semiHidden/>
    <w:unhideWhenUsed/>
    <w:rsid w:val="00E85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5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3C4461"/>
    <w:pPr>
      <w:tabs>
        <w:tab w:val="clear" w:pos="720"/>
        <w:tab w:val="clear" w:pos="1440"/>
        <w:tab w:val="clear" w:pos="2160"/>
        <w:tab w:val="clear" w:pos="2880"/>
        <w:tab w:val="clear" w:pos="4680"/>
        <w:tab w:val="clear" w:pos="5400"/>
        <w:tab w:val="clear" w:pos="9000"/>
      </w:tabs>
      <w:spacing w:line="240" w:lineRule="auto"/>
    </w:pPr>
    <w:rPr>
      <w:rFonts w:ascii="Palatino Linotype" w:eastAsia="Calibri" w:hAnsi="Palatino Linotype"/>
      <w:sz w:val="20"/>
    </w:rPr>
  </w:style>
  <w:style w:type="character" w:customStyle="1" w:styleId="FootnoteTextChar">
    <w:name w:val="Footnote Text Char"/>
    <w:basedOn w:val="DefaultParagraphFont"/>
    <w:link w:val="FootnoteText"/>
    <w:uiPriority w:val="99"/>
    <w:semiHidden/>
    <w:rsid w:val="003C4461"/>
    <w:rPr>
      <w:rFonts w:ascii="Palatino Linotype" w:eastAsia="Calibri" w:hAnsi="Palatino Linotype"/>
      <w:sz w:val="20"/>
      <w:lang w:eastAsia="en-US"/>
    </w:rPr>
  </w:style>
  <w:style w:type="character" w:styleId="FootnoteReference">
    <w:name w:val="footnote reference"/>
    <w:basedOn w:val="DefaultParagraphFont"/>
    <w:uiPriority w:val="99"/>
    <w:semiHidden/>
    <w:unhideWhenUsed/>
    <w:rsid w:val="003C4461"/>
    <w:rPr>
      <w:vertAlign w:val="superscript"/>
    </w:rPr>
  </w:style>
  <w:style w:type="character" w:styleId="Hyperlink">
    <w:name w:val="Hyperlink"/>
    <w:basedOn w:val="DefaultParagraphFont"/>
    <w:uiPriority w:val="99"/>
    <w:unhideWhenUsed/>
    <w:rsid w:val="003C4461"/>
    <w:rPr>
      <w:color w:val="0000FF" w:themeColor="hyperlink"/>
      <w:u w:val="single"/>
    </w:rPr>
  </w:style>
  <w:style w:type="character" w:customStyle="1" w:styleId="FooterChar">
    <w:name w:val="Footer Char"/>
    <w:basedOn w:val="DefaultParagraphFont"/>
    <w:link w:val="Footer"/>
    <w:uiPriority w:val="99"/>
    <w:rsid w:val="00EA4C4C"/>
    <w:rPr>
      <w:lang w:eastAsia="en-US"/>
    </w:rPr>
  </w:style>
  <w:style w:type="character" w:customStyle="1" w:styleId="HeaderChar">
    <w:name w:val="Header Char"/>
    <w:basedOn w:val="DefaultParagraphFont"/>
    <w:link w:val="Header"/>
    <w:uiPriority w:val="99"/>
    <w:rsid w:val="00972E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3508">
      <w:bodyDiv w:val="1"/>
      <w:marLeft w:val="0"/>
      <w:marRight w:val="0"/>
      <w:marTop w:val="0"/>
      <w:marBottom w:val="0"/>
      <w:divBdr>
        <w:top w:val="none" w:sz="0" w:space="0" w:color="auto"/>
        <w:left w:val="none" w:sz="0" w:space="0" w:color="auto"/>
        <w:bottom w:val="none" w:sz="0" w:space="0" w:color="auto"/>
        <w:right w:val="none" w:sz="0" w:space="0" w:color="auto"/>
      </w:divBdr>
    </w:div>
    <w:div w:id="1455830814">
      <w:bodyDiv w:val="1"/>
      <w:marLeft w:val="0"/>
      <w:marRight w:val="0"/>
      <w:marTop w:val="0"/>
      <w:marBottom w:val="0"/>
      <w:divBdr>
        <w:top w:val="none" w:sz="0" w:space="0" w:color="auto"/>
        <w:left w:val="none" w:sz="0" w:space="0" w:color="auto"/>
        <w:bottom w:val="none" w:sz="0" w:space="0" w:color="auto"/>
        <w:right w:val="none" w:sz="0" w:space="0" w:color="auto"/>
      </w:divBdr>
    </w:div>
    <w:div w:id="1541937550">
      <w:bodyDiv w:val="1"/>
      <w:marLeft w:val="0"/>
      <w:marRight w:val="0"/>
      <w:marTop w:val="0"/>
      <w:marBottom w:val="0"/>
      <w:divBdr>
        <w:top w:val="none" w:sz="0" w:space="0" w:color="auto"/>
        <w:left w:val="none" w:sz="0" w:space="0" w:color="auto"/>
        <w:bottom w:val="none" w:sz="0" w:space="0" w:color="auto"/>
        <w:right w:val="none" w:sz="0" w:space="0" w:color="auto"/>
      </w:divBdr>
    </w:div>
    <w:div w:id="1550873365">
      <w:bodyDiv w:val="1"/>
      <w:marLeft w:val="0"/>
      <w:marRight w:val="0"/>
      <w:marTop w:val="0"/>
      <w:marBottom w:val="0"/>
      <w:divBdr>
        <w:top w:val="none" w:sz="0" w:space="0" w:color="auto"/>
        <w:left w:val="none" w:sz="0" w:space="0" w:color="auto"/>
        <w:bottom w:val="none" w:sz="0" w:space="0" w:color="auto"/>
        <w:right w:val="none" w:sz="0" w:space="0" w:color="auto"/>
      </w:divBdr>
    </w:div>
    <w:div w:id="20928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07989/bis-14-757-consultation-on-proposals-for-long-term-capital-investment-in-science-an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1874</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u206737</dc:creator>
  <cp:lastModifiedBy>u206737</cp:lastModifiedBy>
  <cp:revision>2</cp:revision>
  <cp:lastPrinted>2014-07-01T10:12:00Z</cp:lastPrinted>
  <dcterms:created xsi:type="dcterms:W3CDTF">2014-10-24T09:22:00Z</dcterms:created>
  <dcterms:modified xsi:type="dcterms:W3CDTF">2014-10-24T09:22:00Z</dcterms:modified>
</cp:coreProperties>
</file>